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9" w:rsidRPr="00706609" w:rsidRDefault="00DF1239" w:rsidP="00DF1239">
      <w:pPr>
        <w:pStyle w:val="a9"/>
        <w:jc w:val="center"/>
        <w:rPr>
          <w:sz w:val="26"/>
        </w:rPr>
      </w:pPr>
      <w:r w:rsidRPr="00706609">
        <w:rPr>
          <w:noProof/>
          <w:sz w:val="19"/>
          <w:lang w:val="ru-RU" w:eastAsia="ru-RU"/>
        </w:rPr>
        <w:drawing>
          <wp:inline distT="0" distB="0" distL="0" distR="0" wp14:anchorId="2A88B697" wp14:editId="59D1779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DF1239" w:rsidRPr="00706609" w:rsidRDefault="00DF1239" w:rsidP="00DF1239">
      <w:pPr>
        <w:pStyle w:val="a9"/>
        <w:jc w:val="center"/>
        <w:rPr>
          <w:b/>
          <w:sz w:val="10"/>
        </w:rPr>
      </w:pPr>
    </w:p>
    <w:p w:rsidR="00DF1239" w:rsidRPr="00706609" w:rsidRDefault="00DF1239" w:rsidP="00DF1239">
      <w:pPr>
        <w:spacing w:after="0" w:line="240" w:lineRule="auto"/>
        <w:jc w:val="center"/>
        <w:rPr>
          <w:rFonts w:ascii="Times New Roman" w:hAnsi="Times New Roman"/>
          <w:b/>
          <w:kern w:val="28"/>
          <w:sz w:val="28"/>
          <w:szCs w:val="28"/>
          <w:lang w:eastAsia="uk-UA"/>
        </w:rPr>
      </w:pPr>
      <w:r w:rsidRPr="00706609">
        <w:rPr>
          <w:rFonts w:ascii="Times New Roman" w:hAnsi="Times New Roman"/>
          <w:bCs/>
          <w:kern w:val="28"/>
          <w:sz w:val="36"/>
          <w:szCs w:val="32"/>
        </w:rPr>
        <w:t xml:space="preserve">КВАЛІФІКАЦІЙНО-ДИСЦИПЛІНАРНА </w:t>
      </w:r>
      <w:r w:rsidRPr="00706609">
        <w:rPr>
          <w:rFonts w:ascii="Times New Roman" w:hAnsi="Times New Roman"/>
          <w:bCs/>
          <w:kern w:val="28"/>
          <w:sz w:val="36"/>
          <w:szCs w:val="32"/>
        </w:rPr>
        <w:br/>
        <w:t>КОМІСІЯ ПРОКУРОРІВ</w:t>
      </w:r>
    </w:p>
    <w:p w:rsidR="00DF1239" w:rsidRPr="00706609" w:rsidRDefault="00DF1239" w:rsidP="00DF1239">
      <w:pPr>
        <w:spacing w:after="0" w:line="240" w:lineRule="auto"/>
        <w:ind w:left="84"/>
        <w:jc w:val="center"/>
        <w:rPr>
          <w:rFonts w:ascii="Times New Roman" w:hAnsi="Times New Roman"/>
          <w:b/>
          <w:kern w:val="28"/>
          <w:sz w:val="28"/>
          <w:szCs w:val="28"/>
          <w:lang w:eastAsia="uk-UA"/>
        </w:rPr>
      </w:pPr>
    </w:p>
    <w:p w:rsidR="00DF1239" w:rsidRPr="00706609" w:rsidRDefault="00DF1239" w:rsidP="00DF1239">
      <w:pPr>
        <w:spacing w:after="0" w:line="240" w:lineRule="auto"/>
        <w:ind w:left="84"/>
        <w:jc w:val="center"/>
        <w:rPr>
          <w:rFonts w:ascii="Times New Roman" w:hAnsi="Times New Roman"/>
          <w:b/>
          <w:kern w:val="28"/>
          <w:sz w:val="28"/>
          <w:szCs w:val="28"/>
          <w:lang w:eastAsia="uk-UA"/>
        </w:rPr>
      </w:pPr>
      <w:r w:rsidRPr="00706609">
        <w:rPr>
          <w:rFonts w:ascii="Times New Roman" w:hAnsi="Times New Roman"/>
          <w:b/>
          <w:kern w:val="28"/>
          <w:sz w:val="28"/>
          <w:szCs w:val="28"/>
          <w:lang w:eastAsia="uk-UA"/>
        </w:rPr>
        <w:t>Р І Ш Е Н Н Я</w:t>
      </w:r>
    </w:p>
    <w:p w:rsidR="00DF1239" w:rsidRPr="00706609" w:rsidRDefault="00DF1239" w:rsidP="00DF1239">
      <w:pPr>
        <w:ind w:left="84"/>
        <w:jc w:val="center"/>
        <w:rPr>
          <w:b/>
          <w:kern w:val="28"/>
          <w:szCs w:val="28"/>
          <w:lang w:eastAsia="uk-UA"/>
        </w:rPr>
      </w:pPr>
    </w:p>
    <w:p w:rsidR="00DF1239" w:rsidRPr="003A1157" w:rsidRDefault="00683D81" w:rsidP="003A1157">
      <w:pPr>
        <w:rPr>
          <w:rFonts w:ascii="Times New Roman" w:hAnsi="Times New Roman"/>
          <w:b/>
          <w:sz w:val="28"/>
          <w:szCs w:val="28"/>
          <w:lang w:eastAsia="uk-UA"/>
        </w:rPr>
      </w:pPr>
      <w:r>
        <w:rPr>
          <w:rFonts w:ascii="Times New Roman" w:hAnsi="Times New Roman"/>
          <w:b/>
          <w:sz w:val="28"/>
          <w:szCs w:val="28"/>
          <w:lang w:eastAsia="uk-UA"/>
        </w:rPr>
        <w:t>11</w:t>
      </w:r>
      <w:r w:rsidR="00DF1239" w:rsidRPr="003A1157">
        <w:rPr>
          <w:rFonts w:ascii="Times New Roman" w:hAnsi="Times New Roman"/>
          <w:b/>
          <w:sz w:val="28"/>
          <w:szCs w:val="28"/>
          <w:lang w:eastAsia="uk-UA"/>
        </w:rPr>
        <w:t xml:space="preserve"> </w:t>
      </w:r>
      <w:r w:rsidR="00706609" w:rsidRPr="003A1157">
        <w:rPr>
          <w:rFonts w:ascii="Times New Roman" w:hAnsi="Times New Roman"/>
          <w:b/>
          <w:sz w:val="28"/>
          <w:szCs w:val="28"/>
          <w:lang w:eastAsia="uk-UA"/>
        </w:rPr>
        <w:t>грудня</w:t>
      </w:r>
      <w:r w:rsidR="003E4C4A" w:rsidRPr="003A1157">
        <w:rPr>
          <w:rFonts w:ascii="Times New Roman" w:hAnsi="Times New Roman"/>
          <w:b/>
          <w:sz w:val="28"/>
          <w:szCs w:val="28"/>
          <w:lang w:eastAsia="uk-UA"/>
        </w:rPr>
        <w:t xml:space="preserve"> 2024</w:t>
      </w:r>
      <w:r w:rsidR="00960E29" w:rsidRPr="003A1157">
        <w:rPr>
          <w:rFonts w:ascii="Times New Roman" w:hAnsi="Times New Roman"/>
          <w:b/>
          <w:sz w:val="28"/>
          <w:szCs w:val="28"/>
          <w:lang w:eastAsia="uk-UA"/>
        </w:rPr>
        <w:t xml:space="preserve"> року</w:t>
      </w:r>
      <w:r w:rsidR="00960E29" w:rsidRPr="003A1157">
        <w:rPr>
          <w:rFonts w:ascii="Times New Roman" w:hAnsi="Times New Roman"/>
          <w:b/>
          <w:sz w:val="28"/>
          <w:szCs w:val="28"/>
          <w:lang w:eastAsia="uk-UA"/>
        </w:rPr>
        <w:tab/>
      </w:r>
      <w:r w:rsidR="00960E29" w:rsidRPr="003A1157">
        <w:rPr>
          <w:rFonts w:ascii="Times New Roman" w:hAnsi="Times New Roman"/>
          <w:b/>
          <w:sz w:val="28"/>
          <w:szCs w:val="28"/>
          <w:lang w:eastAsia="uk-UA"/>
        </w:rPr>
        <w:tab/>
        <w:t xml:space="preserve">     </w:t>
      </w:r>
      <w:r w:rsidR="003E4C4A" w:rsidRPr="003A1157">
        <w:rPr>
          <w:rFonts w:ascii="Times New Roman" w:hAnsi="Times New Roman"/>
          <w:b/>
          <w:sz w:val="28"/>
          <w:szCs w:val="28"/>
          <w:lang w:eastAsia="uk-UA"/>
        </w:rPr>
        <w:t xml:space="preserve">         </w:t>
      </w:r>
      <w:r w:rsidR="00446043" w:rsidRPr="003A1157">
        <w:rPr>
          <w:rFonts w:ascii="Times New Roman" w:hAnsi="Times New Roman"/>
          <w:b/>
          <w:sz w:val="28"/>
          <w:szCs w:val="28"/>
          <w:lang w:eastAsia="uk-UA"/>
        </w:rPr>
        <w:t xml:space="preserve"> </w:t>
      </w:r>
      <w:r w:rsidR="00960E29" w:rsidRPr="003A1157">
        <w:rPr>
          <w:rFonts w:ascii="Times New Roman" w:hAnsi="Times New Roman"/>
          <w:b/>
          <w:sz w:val="28"/>
          <w:szCs w:val="28"/>
          <w:lang w:eastAsia="uk-UA"/>
        </w:rPr>
        <w:t>Київ</w:t>
      </w:r>
      <w:r w:rsidR="00960E29" w:rsidRPr="003A1157">
        <w:rPr>
          <w:rFonts w:ascii="Times New Roman" w:hAnsi="Times New Roman"/>
          <w:b/>
          <w:sz w:val="28"/>
          <w:szCs w:val="28"/>
          <w:lang w:eastAsia="uk-UA"/>
        </w:rPr>
        <w:tab/>
      </w:r>
      <w:r w:rsidR="00706609" w:rsidRPr="003A1157">
        <w:rPr>
          <w:rFonts w:ascii="Times New Roman" w:hAnsi="Times New Roman"/>
          <w:b/>
          <w:sz w:val="28"/>
          <w:szCs w:val="28"/>
          <w:lang w:eastAsia="uk-UA"/>
        </w:rPr>
        <w:tab/>
        <w:t xml:space="preserve">                         </w:t>
      </w:r>
      <w:r w:rsidR="004F4C39" w:rsidRPr="003A1157">
        <w:rPr>
          <w:rFonts w:ascii="Times New Roman" w:hAnsi="Times New Roman"/>
          <w:b/>
          <w:sz w:val="28"/>
          <w:szCs w:val="28"/>
          <w:lang w:eastAsia="uk-UA"/>
        </w:rPr>
        <w:t xml:space="preserve">№ </w:t>
      </w:r>
      <w:r w:rsidR="00AF6909">
        <w:rPr>
          <w:rFonts w:ascii="Times New Roman" w:hAnsi="Times New Roman"/>
          <w:b/>
          <w:sz w:val="28"/>
          <w:szCs w:val="28"/>
          <w:lang w:eastAsia="uk-UA"/>
        </w:rPr>
        <w:t>712</w:t>
      </w:r>
      <w:r w:rsidR="00706609" w:rsidRPr="003A1157">
        <w:rPr>
          <w:rFonts w:ascii="Times New Roman" w:hAnsi="Times New Roman"/>
          <w:b/>
          <w:sz w:val="28"/>
          <w:szCs w:val="28"/>
          <w:lang w:eastAsia="uk-UA"/>
        </w:rPr>
        <w:t xml:space="preserve"> </w:t>
      </w:r>
      <w:r w:rsidR="003E4C4A" w:rsidRPr="003A1157">
        <w:rPr>
          <w:rFonts w:ascii="Times New Roman" w:hAnsi="Times New Roman"/>
          <w:b/>
          <w:sz w:val="28"/>
          <w:szCs w:val="28"/>
          <w:lang w:eastAsia="uk-UA"/>
        </w:rPr>
        <w:t>дс-24</w:t>
      </w:r>
    </w:p>
    <w:p w:rsidR="0079489D" w:rsidRPr="00706609" w:rsidRDefault="0079489D" w:rsidP="0079489D">
      <w:pPr>
        <w:spacing w:after="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 xml:space="preserve">Про відмову у відкритті </w:t>
      </w:r>
    </w:p>
    <w:p w:rsidR="0079489D" w:rsidRPr="00706609" w:rsidRDefault="0079489D" w:rsidP="00706609">
      <w:pPr>
        <w:spacing w:after="12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дисциплінарного провадження</w:t>
      </w:r>
    </w:p>
    <w:p w:rsidR="00683D81" w:rsidRDefault="0032608B"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Член </w:t>
      </w:r>
      <w:r w:rsidR="00DF1239" w:rsidRPr="00706609">
        <w:rPr>
          <w:rFonts w:ascii="Times New Roman" w:hAnsi="Times New Roman"/>
          <w:sz w:val="28"/>
          <w:szCs w:val="28"/>
        </w:rPr>
        <w:t>Кваліфікаційно-дисциплінарної комісії прокурорів</w:t>
      </w:r>
      <w:r w:rsidRPr="00706609">
        <w:rPr>
          <w:rFonts w:ascii="Times New Roman" w:hAnsi="Times New Roman"/>
          <w:sz w:val="28"/>
          <w:szCs w:val="28"/>
        </w:rPr>
        <w:t xml:space="preserve"> </w:t>
      </w:r>
      <w:r w:rsidR="00706609" w:rsidRPr="00706609">
        <w:rPr>
          <w:rFonts w:ascii="Times New Roman" w:hAnsi="Times New Roman"/>
          <w:sz w:val="28"/>
          <w:szCs w:val="28"/>
        </w:rPr>
        <w:t>Бобровник С.В.</w:t>
      </w:r>
      <w:r w:rsidRPr="00706609">
        <w:rPr>
          <w:rFonts w:ascii="Times New Roman" w:hAnsi="Times New Roman"/>
          <w:sz w:val="28"/>
          <w:szCs w:val="28"/>
        </w:rPr>
        <w:t>, розглянувши дисциплінарну скаргу</w:t>
      </w:r>
      <w:r w:rsidR="00AF6909">
        <w:rPr>
          <w:rFonts w:ascii="Times New Roman" w:hAnsi="Times New Roman"/>
          <w:sz w:val="28"/>
          <w:szCs w:val="28"/>
        </w:rPr>
        <w:t xml:space="preserve"> </w:t>
      </w:r>
      <w:r w:rsidR="008558F0">
        <w:rPr>
          <w:rFonts w:ascii="Times New Roman" w:hAnsi="Times New Roman"/>
          <w:sz w:val="28"/>
          <w:szCs w:val="28"/>
        </w:rPr>
        <w:t>ОСОБА 1</w:t>
      </w:r>
      <w:r w:rsidR="00AF6909" w:rsidRPr="00AF6909">
        <w:rPr>
          <w:rFonts w:ascii="Times New Roman" w:hAnsi="Times New Roman"/>
          <w:sz w:val="28"/>
          <w:szCs w:val="28"/>
        </w:rPr>
        <w:t xml:space="preserve"> </w:t>
      </w:r>
      <w:r w:rsidR="00AF6909" w:rsidRPr="00EC1CE8">
        <w:rPr>
          <w:rFonts w:ascii="Times New Roman" w:hAnsi="Times New Roman"/>
          <w:sz w:val="28"/>
          <w:szCs w:val="28"/>
        </w:rPr>
        <w:t xml:space="preserve">стосовно прокурора </w:t>
      </w:r>
      <w:r w:rsidR="00AF6909">
        <w:rPr>
          <w:rFonts w:ascii="Times New Roman" w:hAnsi="Times New Roman"/>
          <w:sz w:val="28"/>
          <w:szCs w:val="28"/>
        </w:rPr>
        <w:t xml:space="preserve">першого відділу процесуального керівництва у кримінальних провадженнях слідчих територіального управління Державного бюро розслідувань Київської міської прокуратури Соколова А.В. </w:t>
      </w:r>
      <w:r w:rsidR="00683D81" w:rsidRPr="00EC1CE8">
        <w:rPr>
          <w:rFonts w:ascii="Times New Roman" w:hAnsi="Times New Roman"/>
          <w:sz w:val="28"/>
          <w:szCs w:val="28"/>
        </w:rPr>
        <w:t xml:space="preserve">(далі – прокурор </w:t>
      </w:r>
      <w:r w:rsidR="00AF6909">
        <w:rPr>
          <w:rFonts w:ascii="Times New Roman" w:hAnsi="Times New Roman"/>
          <w:sz w:val="28"/>
          <w:szCs w:val="28"/>
        </w:rPr>
        <w:t>Соколов А.В</w:t>
      </w:r>
      <w:r w:rsidR="00683D81" w:rsidRPr="00EC1CE8">
        <w:rPr>
          <w:rFonts w:ascii="Times New Roman" w:hAnsi="Times New Roman"/>
          <w:sz w:val="28"/>
          <w:szCs w:val="28"/>
        </w:rPr>
        <w:t>.),</w:t>
      </w:r>
    </w:p>
    <w:p w:rsidR="0032608B" w:rsidRPr="00706609" w:rsidRDefault="00AC0793" w:rsidP="00706609">
      <w:pPr>
        <w:tabs>
          <w:tab w:val="left" w:pos="567"/>
        </w:tabs>
        <w:spacing w:before="120" w:after="120" w:line="240" w:lineRule="auto"/>
        <w:ind w:firstLine="567"/>
        <w:contextualSpacing/>
        <w:jc w:val="center"/>
        <w:rPr>
          <w:rFonts w:ascii="Times New Roman" w:hAnsi="Times New Roman"/>
          <w:b/>
          <w:sz w:val="28"/>
          <w:szCs w:val="28"/>
          <w:lang w:val="ru-RU" w:eastAsia="uk-UA"/>
        </w:rPr>
      </w:pPr>
      <w:r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С</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Т</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А</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Н</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О</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И</w:t>
      </w:r>
      <w:r w:rsidR="00706609" w:rsidRPr="00706609">
        <w:rPr>
          <w:rFonts w:ascii="Times New Roman" w:hAnsi="Times New Roman"/>
          <w:b/>
          <w:sz w:val="28"/>
          <w:szCs w:val="28"/>
          <w:lang w:eastAsia="uk-UA"/>
        </w:rPr>
        <w:t xml:space="preserve"> Л А</w:t>
      </w:r>
      <w:r w:rsidR="0032608B" w:rsidRPr="00706609">
        <w:rPr>
          <w:rFonts w:ascii="Times New Roman" w:hAnsi="Times New Roman"/>
          <w:b/>
          <w:sz w:val="28"/>
          <w:szCs w:val="28"/>
          <w:lang w:eastAsia="uk-UA"/>
        </w:rPr>
        <w:t>:</w:t>
      </w:r>
    </w:p>
    <w:p w:rsidR="00683D81" w:rsidRDefault="0032608B"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До </w:t>
      </w:r>
      <w:r w:rsidR="00091A08" w:rsidRPr="00706609">
        <w:rPr>
          <w:rFonts w:ascii="Times New Roman" w:hAnsi="Times New Roman"/>
          <w:sz w:val="28"/>
          <w:szCs w:val="28"/>
        </w:rPr>
        <w:t>Кваліфікаційно-дисциплінарної комісії прокурорів (далі – Комісія)</w:t>
      </w:r>
      <w:r w:rsidR="00474014" w:rsidRPr="00706609">
        <w:rPr>
          <w:rFonts w:ascii="Times New Roman" w:hAnsi="Times New Roman"/>
          <w:sz w:val="28"/>
          <w:szCs w:val="28"/>
        </w:rPr>
        <w:t xml:space="preserve"> надійшла скарга </w:t>
      </w:r>
      <w:r w:rsidR="008558F0">
        <w:rPr>
          <w:rFonts w:ascii="Times New Roman" w:hAnsi="Times New Roman"/>
          <w:sz w:val="28"/>
          <w:szCs w:val="28"/>
        </w:rPr>
        <w:t>ОСОБА 1</w:t>
      </w:r>
      <w:r w:rsidR="00683D81" w:rsidRPr="00EC1CE8">
        <w:rPr>
          <w:rFonts w:ascii="Times New Roman" w:hAnsi="Times New Roman"/>
          <w:sz w:val="28"/>
          <w:szCs w:val="28"/>
        </w:rPr>
        <w:t xml:space="preserve"> </w:t>
      </w:r>
      <w:r w:rsidR="00AF6909">
        <w:rPr>
          <w:rFonts w:ascii="Times New Roman" w:hAnsi="Times New Roman"/>
          <w:sz w:val="28"/>
          <w:szCs w:val="28"/>
        </w:rPr>
        <w:t>(далі – скаржник</w:t>
      </w:r>
      <w:r w:rsidR="00683D81">
        <w:rPr>
          <w:rFonts w:ascii="Times New Roman" w:hAnsi="Times New Roman"/>
          <w:sz w:val="28"/>
          <w:szCs w:val="28"/>
        </w:rPr>
        <w:t xml:space="preserve">) </w:t>
      </w:r>
      <w:r w:rsidR="00683D81" w:rsidRPr="00EC1CE8">
        <w:rPr>
          <w:rFonts w:ascii="Times New Roman" w:hAnsi="Times New Roman"/>
          <w:sz w:val="28"/>
          <w:szCs w:val="28"/>
        </w:rPr>
        <w:t xml:space="preserve">про вчинення дисциплінарного проступку прокурором </w:t>
      </w:r>
      <w:r w:rsidR="00AF6909">
        <w:rPr>
          <w:rFonts w:ascii="Times New Roman" w:hAnsi="Times New Roman"/>
          <w:sz w:val="28"/>
          <w:szCs w:val="28"/>
        </w:rPr>
        <w:t>Соколовим А.В</w:t>
      </w:r>
      <w:r w:rsidR="00683D81" w:rsidRPr="00EC1CE8">
        <w:rPr>
          <w:rFonts w:ascii="Times New Roman" w:hAnsi="Times New Roman"/>
          <w:sz w:val="28"/>
          <w:szCs w:val="28"/>
        </w:rPr>
        <w:t>.</w:t>
      </w:r>
    </w:p>
    <w:p w:rsidR="00706609" w:rsidRDefault="003F45F2"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Скарга передана мені, члену </w:t>
      </w:r>
      <w:r w:rsidR="00E73DB6" w:rsidRPr="00706609">
        <w:rPr>
          <w:rFonts w:ascii="Times New Roman" w:hAnsi="Times New Roman"/>
          <w:sz w:val="28"/>
          <w:szCs w:val="28"/>
        </w:rPr>
        <w:t>Комісії</w:t>
      </w:r>
      <w:r w:rsidR="00474014" w:rsidRPr="00706609">
        <w:rPr>
          <w:rFonts w:ascii="Times New Roman" w:hAnsi="Times New Roman"/>
          <w:sz w:val="28"/>
          <w:szCs w:val="28"/>
        </w:rPr>
        <w:t xml:space="preserve"> </w:t>
      </w:r>
      <w:r w:rsidR="00706609" w:rsidRPr="00706609">
        <w:rPr>
          <w:rFonts w:ascii="Times New Roman" w:hAnsi="Times New Roman"/>
          <w:sz w:val="28"/>
          <w:szCs w:val="28"/>
        </w:rPr>
        <w:t>Бобровник С.В.</w:t>
      </w:r>
      <w:r w:rsidR="005C3193" w:rsidRPr="00706609">
        <w:rPr>
          <w:rFonts w:ascii="Times New Roman" w:hAnsi="Times New Roman"/>
          <w:sz w:val="28"/>
          <w:szCs w:val="28"/>
        </w:rPr>
        <w:t xml:space="preserve"> (протокол </w:t>
      </w:r>
      <w:r w:rsidRPr="00706609">
        <w:rPr>
          <w:rFonts w:ascii="Times New Roman" w:hAnsi="Times New Roman"/>
          <w:sz w:val="28"/>
          <w:szCs w:val="28"/>
        </w:rPr>
        <w:t>авто</w:t>
      </w:r>
      <w:r w:rsidR="005C3193" w:rsidRPr="00706609">
        <w:rPr>
          <w:rFonts w:ascii="Times New Roman" w:hAnsi="Times New Roman"/>
          <w:sz w:val="28"/>
          <w:szCs w:val="28"/>
        </w:rPr>
        <w:t xml:space="preserve">матичного </w:t>
      </w:r>
      <w:r w:rsidRPr="00706609">
        <w:rPr>
          <w:rFonts w:ascii="Times New Roman" w:hAnsi="Times New Roman"/>
          <w:sz w:val="28"/>
          <w:szCs w:val="28"/>
        </w:rPr>
        <w:t>розподілу від</w:t>
      </w:r>
      <w:r w:rsidR="00474014" w:rsidRPr="00706609">
        <w:rPr>
          <w:rFonts w:ascii="Times New Roman" w:hAnsi="Times New Roman"/>
          <w:sz w:val="28"/>
          <w:szCs w:val="28"/>
        </w:rPr>
        <w:t xml:space="preserve"> </w:t>
      </w:r>
      <w:r w:rsidR="00706609" w:rsidRPr="00706609">
        <w:rPr>
          <w:rFonts w:ascii="Times New Roman" w:hAnsi="Times New Roman"/>
          <w:sz w:val="28"/>
          <w:szCs w:val="28"/>
        </w:rPr>
        <w:t>0</w:t>
      </w:r>
      <w:r w:rsidR="00683D81">
        <w:rPr>
          <w:rFonts w:ascii="Times New Roman" w:hAnsi="Times New Roman"/>
          <w:sz w:val="28"/>
          <w:szCs w:val="28"/>
        </w:rPr>
        <w:t>6</w:t>
      </w:r>
      <w:r w:rsidR="00706609" w:rsidRPr="00706609">
        <w:rPr>
          <w:rFonts w:ascii="Times New Roman" w:hAnsi="Times New Roman"/>
          <w:sz w:val="28"/>
          <w:szCs w:val="28"/>
        </w:rPr>
        <w:t>.12.</w:t>
      </w:r>
      <w:r w:rsidR="00CE5719" w:rsidRPr="00706609">
        <w:rPr>
          <w:rFonts w:ascii="Times New Roman" w:hAnsi="Times New Roman"/>
          <w:sz w:val="28"/>
          <w:szCs w:val="28"/>
        </w:rPr>
        <w:t>2024</w:t>
      </w:r>
      <w:r w:rsidRPr="00706609">
        <w:rPr>
          <w:rFonts w:ascii="Times New Roman" w:hAnsi="Times New Roman"/>
          <w:sz w:val="28"/>
          <w:szCs w:val="28"/>
        </w:rPr>
        <w:t xml:space="preserve"> року). </w:t>
      </w:r>
    </w:p>
    <w:p w:rsidR="0032608B" w:rsidRPr="00706609" w:rsidRDefault="0032608B"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Вирішуючи питання щодо</w:t>
      </w:r>
      <w:r w:rsidR="009F0B38" w:rsidRPr="00706609">
        <w:rPr>
          <w:rFonts w:ascii="Times New Roman" w:hAnsi="Times New Roman"/>
          <w:sz w:val="28"/>
          <w:szCs w:val="28"/>
        </w:rPr>
        <w:t xml:space="preserve"> можливості</w:t>
      </w:r>
      <w:r w:rsidRPr="00706609">
        <w:rPr>
          <w:rFonts w:ascii="Times New Roman" w:hAnsi="Times New Roman"/>
          <w:sz w:val="28"/>
          <w:szCs w:val="28"/>
        </w:rPr>
        <w:t xml:space="preserve"> відкриття дисциплінарного провадження встановлено таке. </w:t>
      </w:r>
    </w:p>
    <w:p w:rsidR="00706609" w:rsidRPr="003A4737" w:rsidRDefault="00C02F8D" w:rsidP="00706609">
      <w:pPr>
        <w:widowControl w:val="0"/>
        <w:tabs>
          <w:tab w:val="left" w:pos="567"/>
          <w:tab w:val="left" w:pos="851"/>
        </w:tabs>
        <w:spacing w:before="120" w:after="12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Зміст</w:t>
      </w:r>
      <w:r w:rsidR="00B405B2" w:rsidRPr="003A4737">
        <w:rPr>
          <w:rFonts w:ascii="Times New Roman" w:hAnsi="Times New Roman"/>
          <w:b/>
          <w:sz w:val="28"/>
          <w:szCs w:val="28"/>
        </w:rPr>
        <w:t xml:space="preserve"> скарг</w:t>
      </w:r>
      <w:r w:rsidR="00535E75" w:rsidRPr="003A4737">
        <w:rPr>
          <w:rFonts w:ascii="Times New Roman" w:hAnsi="Times New Roman"/>
          <w:b/>
          <w:sz w:val="28"/>
          <w:szCs w:val="28"/>
        </w:rPr>
        <w:t>и</w:t>
      </w:r>
    </w:p>
    <w:p w:rsidR="00AF6909" w:rsidRDefault="00C85790" w:rsidP="00710E9F">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sidRPr="00683D81">
        <w:rPr>
          <w:rFonts w:ascii="Times New Roman" w:hAnsi="Times New Roman"/>
          <w:sz w:val="28"/>
          <w:szCs w:val="28"/>
        </w:rPr>
        <w:t>Скаржни</w:t>
      </w:r>
      <w:r w:rsidR="00AF6909">
        <w:rPr>
          <w:rFonts w:ascii="Times New Roman" w:hAnsi="Times New Roman"/>
          <w:sz w:val="28"/>
          <w:szCs w:val="28"/>
        </w:rPr>
        <w:t>ком</w:t>
      </w:r>
      <w:r w:rsidR="007547B2" w:rsidRPr="00683D81">
        <w:rPr>
          <w:rFonts w:ascii="Times New Roman" w:hAnsi="Times New Roman"/>
          <w:sz w:val="28"/>
          <w:szCs w:val="28"/>
        </w:rPr>
        <w:t xml:space="preserve"> </w:t>
      </w:r>
      <w:r w:rsidR="005C3193" w:rsidRPr="00683D81">
        <w:rPr>
          <w:rFonts w:ascii="Times New Roman" w:hAnsi="Times New Roman"/>
          <w:sz w:val="28"/>
          <w:szCs w:val="28"/>
        </w:rPr>
        <w:t>зазнач</w:t>
      </w:r>
      <w:r w:rsidRPr="00683D81">
        <w:rPr>
          <w:rFonts w:ascii="Times New Roman" w:hAnsi="Times New Roman"/>
          <w:sz w:val="28"/>
          <w:szCs w:val="28"/>
        </w:rPr>
        <w:t>ено</w:t>
      </w:r>
      <w:r w:rsidR="00630CFF" w:rsidRPr="00683D81">
        <w:rPr>
          <w:rFonts w:ascii="Times New Roman" w:hAnsi="Times New Roman"/>
          <w:sz w:val="28"/>
          <w:szCs w:val="28"/>
        </w:rPr>
        <w:t xml:space="preserve"> про</w:t>
      </w:r>
      <w:r w:rsidR="002233EF" w:rsidRPr="00683D81">
        <w:rPr>
          <w:rFonts w:ascii="Times New Roman" w:hAnsi="Times New Roman"/>
          <w:sz w:val="28"/>
          <w:szCs w:val="28"/>
        </w:rPr>
        <w:t xml:space="preserve"> те, що</w:t>
      </w:r>
      <w:r w:rsidRPr="00683D81">
        <w:rPr>
          <w:rFonts w:ascii="Times New Roman" w:hAnsi="Times New Roman"/>
          <w:sz w:val="28"/>
          <w:szCs w:val="28"/>
        </w:rPr>
        <w:t xml:space="preserve"> </w:t>
      </w:r>
      <w:r w:rsidR="00683D81" w:rsidRPr="00683D81">
        <w:rPr>
          <w:rFonts w:ascii="Times New Roman" w:hAnsi="Times New Roman"/>
          <w:sz w:val="28"/>
          <w:szCs w:val="28"/>
        </w:rPr>
        <w:t>в</w:t>
      </w:r>
      <w:r w:rsidR="00AF6909">
        <w:rPr>
          <w:rFonts w:ascii="Times New Roman" w:hAnsi="Times New Roman"/>
          <w:sz w:val="28"/>
          <w:szCs w:val="28"/>
        </w:rPr>
        <w:t>ін</w:t>
      </w:r>
      <w:r w:rsidR="00683D81" w:rsidRPr="00683D81">
        <w:rPr>
          <w:rFonts w:ascii="Times New Roman" w:hAnsi="Times New Roman"/>
          <w:sz w:val="28"/>
          <w:szCs w:val="28"/>
        </w:rPr>
        <w:t xml:space="preserve"> має статус </w:t>
      </w:r>
      <w:r w:rsidR="00AF6909">
        <w:rPr>
          <w:rFonts w:ascii="Times New Roman" w:hAnsi="Times New Roman"/>
          <w:sz w:val="28"/>
          <w:szCs w:val="28"/>
        </w:rPr>
        <w:t xml:space="preserve">потерпілого у кримінальному провадженні № </w:t>
      </w:r>
      <w:r w:rsidR="008558F0">
        <w:rPr>
          <w:rFonts w:ascii="Times New Roman" w:hAnsi="Times New Roman"/>
          <w:sz w:val="28"/>
          <w:szCs w:val="28"/>
        </w:rPr>
        <w:t>(конфіденційна інформація)</w:t>
      </w:r>
      <w:r w:rsidR="00AF6909">
        <w:rPr>
          <w:rFonts w:ascii="Times New Roman" w:hAnsi="Times New Roman"/>
          <w:sz w:val="28"/>
          <w:szCs w:val="28"/>
        </w:rPr>
        <w:t xml:space="preserve"> від 08.03.2023 року.</w:t>
      </w:r>
    </w:p>
    <w:p w:rsidR="00AF6909" w:rsidRDefault="00AF014B" w:rsidP="00710E9F">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Pr>
          <w:rFonts w:ascii="Times New Roman" w:hAnsi="Times New Roman"/>
          <w:sz w:val="28"/>
          <w:szCs w:val="28"/>
        </w:rPr>
        <w:t>Також с</w:t>
      </w:r>
      <w:r w:rsidR="00AF6909">
        <w:rPr>
          <w:rFonts w:ascii="Times New Roman" w:hAnsi="Times New Roman"/>
          <w:sz w:val="28"/>
          <w:szCs w:val="28"/>
        </w:rPr>
        <w:t xml:space="preserve">каржником зазначено, що прокурором Соколовим А.В. в порушення вимог 220 КПК України </w:t>
      </w:r>
      <w:r w:rsidR="00F0465E">
        <w:rPr>
          <w:rFonts w:ascii="Times New Roman" w:hAnsi="Times New Roman"/>
          <w:sz w:val="28"/>
          <w:szCs w:val="28"/>
        </w:rPr>
        <w:t xml:space="preserve">неналежно розглянуто його клопотання про проведення слідчих дій за результатами якого винесено постанову про відмову в задоволенні клопотання від 16.08.2024 року. </w:t>
      </w:r>
    </w:p>
    <w:p w:rsidR="00F0465E" w:rsidRDefault="00AF014B" w:rsidP="00710E9F">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Pr>
          <w:rFonts w:ascii="Times New Roman" w:hAnsi="Times New Roman"/>
          <w:sz w:val="28"/>
          <w:szCs w:val="28"/>
        </w:rPr>
        <w:t>Окрім цього</w:t>
      </w:r>
      <w:r w:rsidR="00F0465E">
        <w:rPr>
          <w:rFonts w:ascii="Times New Roman" w:hAnsi="Times New Roman"/>
          <w:sz w:val="28"/>
          <w:szCs w:val="28"/>
        </w:rPr>
        <w:t xml:space="preserve"> скаржник зазначає, що за результатами оскарження винесеної прокурором Соколовим А.В. постанови про відмову в задоволенні клопотання від 16.08.2024 року Печерським районним судом ухвалою від 01.10.2024 року у справі №</w:t>
      </w:r>
      <w:r w:rsidR="008558F0">
        <w:rPr>
          <w:rFonts w:ascii="Times New Roman" w:hAnsi="Times New Roman"/>
          <w:sz w:val="28"/>
          <w:szCs w:val="28"/>
        </w:rPr>
        <w:t>(конфіденційна інформація)</w:t>
      </w:r>
      <w:r w:rsidR="00F0465E">
        <w:rPr>
          <w:rFonts w:ascii="Times New Roman" w:hAnsi="Times New Roman"/>
          <w:sz w:val="28"/>
          <w:szCs w:val="28"/>
        </w:rPr>
        <w:t xml:space="preserve"> вищевказану постанову скасовано.</w:t>
      </w:r>
    </w:p>
    <w:p w:rsidR="00AF6909" w:rsidRDefault="00AF014B" w:rsidP="00710E9F">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Pr>
          <w:rFonts w:ascii="Times New Roman" w:hAnsi="Times New Roman"/>
          <w:sz w:val="28"/>
          <w:szCs w:val="28"/>
        </w:rPr>
        <w:t xml:space="preserve">Також </w:t>
      </w:r>
      <w:r w:rsidR="00F0465E">
        <w:rPr>
          <w:rFonts w:ascii="Times New Roman" w:hAnsi="Times New Roman"/>
          <w:sz w:val="28"/>
          <w:szCs w:val="28"/>
        </w:rPr>
        <w:t>скаржником зазначається, що за результатами оскарження винесеної прокурором Соколовим А.В. постанови</w:t>
      </w:r>
      <w:r w:rsidRPr="00AF014B">
        <w:rPr>
          <w:rFonts w:ascii="Times New Roman" w:hAnsi="Times New Roman"/>
          <w:sz w:val="28"/>
          <w:szCs w:val="28"/>
        </w:rPr>
        <w:t xml:space="preserve"> </w:t>
      </w:r>
      <w:r>
        <w:rPr>
          <w:rFonts w:ascii="Times New Roman" w:hAnsi="Times New Roman"/>
          <w:sz w:val="28"/>
          <w:szCs w:val="28"/>
        </w:rPr>
        <w:t>від 16.08.2024 року</w:t>
      </w:r>
      <w:r w:rsidR="00F0465E">
        <w:rPr>
          <w:rFonts w:ascii="Times New Roman" w:hAnsi="Times New Roman"/>
          <w:sz w:val="28"/>
          <w:szCs w:val="28"/>
        </w:rPr>
        <w:t xml:space="preserve"> про відмову в задоволенні клопотання </w:t>
      </w:r>
      <w:r>
        <w:rPr>
          <w:rFonts w:ascii="Times New Roman" w:hAnsi="Times New Roman"/>
          <w:sz w:val="28"/>
          <w:szCs w:val="28"/>
        </w:rPr>
        <w:t xml:space="preserve">від 15.05.2024 року </w:t>
      </w:r>
      <w:r w:rsidR="00F0465E">
        <w:rPr>
          <w:rFonts w:ascii="Times New Roman" w:hAnsi="Times New Roman"/>
          <w:sz w:val="28"/>
          <w:szCs w:val="28"/>
        </w:rPr>
        <w:t>Печерським районним судом ухвалою від 0</w:t>
      </w:r>
      <w:r>
        <w:rPr>
          <w:rFonts w:ascii="Times New Roman" w:hAnsi="Times New Roman"/>
          <w:sz w:val="28"/>
          <w:szCs w:val="28"/>
        </w:rPr>
        <w:t>6</w:t>
      </w:r>
      <w:r w:rsidR="00F0465E">
        <w:rPr>
          <w:rFonts w:ascii="Times New Roman" w:hAnsi="Times New Roman"/>
          <w:sz w:val="28"/>
          <w:szCs w:val="28"/>
        </w:rPr>
        <w:t>.1</w:t>
      </w:r>
      <w:r>
        <w:rPr>
          <w:rFonts w:ascii="Times New Roman" w:hAnsi="Times New Roman"/>
          <w:sz w:val="28"/>
          <w:szCs w:val="28"/>
        </w:rPr>
        <w:t>1</w:t>
      </w:r>
      <w:r w:rsidR="00F0465E">
        <w:rPr>
          <w:rFonts w:ascii="Times New Roman" w:hAnsi="Times New Roman"/>
          <w:sz w:val="28"/>
          <w:szCs w:val="28"/>
        </w:rPr>
        <w:t>.2024 року у справі №</w:t>
      </w:r>
      <w:r w:rsidR="008558F0">
        <w:rPr>
          <w:rFonts w:ascii="Times New Roman" w:hAnsi="Times New Roman"/>
          <w:sz w:val="28"/>
          <w:szCs w:val="28"/>
        </w:rPr>
        <w:t>(конфіденційна інформація)</w:t>
      </w:r>
      <w:r w:rsidR="00F0465E">
        <w:rPr>
          <w:rFonts w:ascii="Times New Roman" w:hAnsi="Times New Roman"/>
          <w:sz w:val="28"/>
          <w:szCs w:val="28"/>
        </w:rPr>
        <w:t xml:space="preserve"> вищевказану постанову</w:t>
      </w:r>
      <w:r>
        <w:rPr>
          <w:rFonts w:ascii="Times New Roman" w:hAnsi="Times New Roman"/>
          <w:sz w:val="28"/>
          <w:szCs w:val="28"/>
        </w:rPr>
        <w:t xml:space="preserve"> також</w:t>
      </w:r>
      <w:r w:rsidR="00F0465E">
        <w:rPr>
          <w:rFonts w:ascii="Times New Roman" w:hAnsi="Times New Roman"/>
          <w:sz w:val="28"/>
          <w:szCs w:val="28"/>
        </w:rPr>
        <w:t xml:space="preserve"> скасовано.</w:t>
      </w:r>
    </w:p>
    <w:p w:rsidR="00683D81" w:rsidRDefault="00AF014B" w:rsidP="00710E9F">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Pr>
          <w:rFonts w:ascii="Times New Roman" w:hAnsi="Times New Roman"/>
          <w:sz w:val="28"/>
          <w:szCs w:val="28"/>
        </w:rPr>
        <w:t>З огляду на викладене скаржник</w:t>
      </w:r>
      <w:r w:rsidR="00683D81" w:rsidRPr="00683D81">
        <w:rPr>
          <w:rFonts w:ascii="Times New Roman" w:hAnsi="Times New Roman"/>
          <w:sz w:val="28"/>
          <w:szCs w:val="28"/>
        </w:rPr>
        <w:t xml:space="preserve"> просить притягнути прокурора </w:t>
      </w:r>
      <w:r>
        <w:rPr>
          <w:rFonts w:ascii="Times New Roman" w:hAnsi="Times New Roman"/>
          <w:sz w:val="28"/>
          <w:szCs w:val="28"/>
        </w:rPr>
        <w:lastRenderedPageBreak/>
        <w:t>Соколова А.В</w:t>
      </w:r>
      <w:r w:rsidR="00683D81" w:rsidRPr="00683D81">
        <w:rPr>
          <w:rFonts w:ascii="Times New Roman" w:hAnsi="Times New Roman"/>
          <w:sz w:val="28"/>
          <w:szCs w:val="28"/>
        </w:rPr>
        <w:t xml:space="preserve">. до дисциплінарної відповідальності </w:t>
      </w:r>
      <w:r w:rsidR="00683D81" w:rsidRPr="00683D81">
        <w:rPr>
          <w:rFonts w:ascii="Times New Roman" w:hAnsi="Times New Roman"/>
          <w:sz w:val="28"/>
          <w:szCs w:val="28"/>
          <w:shd w:val="clear" w:color="auto" w:fill="FFFFFF"/>
        </w:rPr>
        <w:t>на підставі пункт</w:t>
      </w:r>
      <w:r>
        <w:rPr>
          <w:rFonts w:ascii="Times New Roman" w:hAnsi="Times New Roman"/>
          <w:sz w:val="28"/>
          <w:szCs w:val="28"/>
          <w:shd w:val="clear" w:color="auto" w:fill="FFFFFF"/>
        </w:rPr>
        <w:t>у</w:t>
      </w:r>
      <w:r w:rsidR="00683D81" w:rsidRPr="00683D81">
        <w:rPr>
          <w:rFonts w:ascii="Times New Roman" w:hAnsi="Times New Roman"/>
          <w:sz w:val="28"/>
          <w:szCs w:val="28"/>
          <w:shd w:val="clear" w:color="auto" w:fill="FFFFFF"/>
        </w:rPr>
        <w:t xml:space="preserve"> 1 частини першої статті 43 Закону України «Про прокуратуру»</w:t>
      </w:r>
      <w:r w:rsidR="00683D81" w:rsidRPr="00683D81">
        <w:rPr>
          <w:rFonts w:ascii="Times New Roman" w:hAnsi="Times New Roman"/>
          <w:sz w:val="28"/>
          <w:szCs w:val="28"/>
        </w:rPr>
        <w:t xml:space="preserve"> від 14 жовтня 2014 року № 1697-VII (далі – Закон, Закон № 1697-VII)</w:t>
      </w:r>
      <w:r w:rsidR="00683D81" w:rsidRPr="00683D81">
        <w:rPr>
          <w:rFonts w:ascii="Times New Roman" w:hAnsi="Times New Roman"/>
          <w:sz w:val="28"/>
          <w:szCs w:val="28"/>
          <w:shd w:val="clear" w:color="auto" w:fill="FFFFFF"/>
        </w:rPr>
        <w:t xml:space="preserve">, а саме за </w:t>
      </w:r>
      <w:r w:rsidR="00683D81" w:rsidRPr="00683D81">
        <w:rPr>
          <w:rFonts w:ascii="Times New Roman" w:hAnsi="Times New Roman"/>
          <w:sz w:val="28"/>
          <w:szCs w:val="28"/>
        </w:rPr>
        <w:t>неналежне виконання службових обов’язків</w:t>
      </w:r>
      <w:r>
        <w:rPr>
          <w:rFonts w:ascii="Times New Roman" w:hAnsi="Times New Roman"/>
          <w:sz w:val="28"/>
          <w:szCs w:val="28"/>
        </w:rPr>
        <w:t>.</w:t>
      </w:r>
    </w:p>
    <w:p w:rsidR="00AF014B" w:rsidRPr="00683D81" w:rsidRDefault="00AF014B" w:rsidP="00AF014B">
      <w:pPr>
        <w:widowControl w:val="0"/>
        <w:tabs>
          <w:tab w:val="left" w:pos="567"/>
          <w:tab w:val="left" w:pos="851"/>
        </w:tabs>
        <w:spacing w:before="120" w:after="120" w:line="240" w:lineRule="auto"/>
        <w:ind w:firstLine="567"/>
        <w:contextualSpacing/>
        <w:jc w:val="both"/>
        <w:rPr>
          <w:rFonts w:ascii="Times New Roman" w:hAnsi="Times New Roman"/>
          <w:sz w:val="28"/>
          <w:szCs w:val="28"/>
        </w:rPr>
      </w:pPr>
    </w:p>
    <w:p w:rsidR="00730846" w:rsidRPr="003A4737" w:rsidRDefault="00B405B2"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 xml:space="preserve">Щодо встановлених </w:t>
      </w:r>
      <w:r w:rsidR="003F45F2" w:rsidRPr="003A4737">
        <w:rPr>
          <w:rFonts w:ascii="Times New Roman" w:hAnsi="Times New Roman"/>
          <w:b/>
          <w:sz w:val="28"/>
          <w:szCs w:val="28"/>
        </w:rPr>
        <w:t>фактичних даних</w:t>
      </w:r>
    </w:p>
    <w:p w:rsidR="00851951" w:rsidRDefault="00061E56" w:rsidP="00710E9F">
      <w:pPr>
        <w:widowControl w:val="0"/>
        <w:tabs>
          <w:tab w:val="left" w:pos="567"/>
          <w:tab w:val="left" w:pos="851"/>
        </w:tabs>
        <w:spacing w:after="0" w:line="240" w:lineRule="auto"/>
        <w:ind w:firstLine="567"/>
        <w:contextualSpacing/>
        <w:jc w:val="both"/>
        <w:rPr>
          <w:rFonts w:ascii="Times New Roman" w:hAnsi="Times New Roman"/>
          <w:sz w:val="28"/>
          <w:szCs w:val="28"/>
        </w:rPr>
      </w:pPr>
      <w:r w:rsidRPr="00683D81">
        <w:rPr>
          <w:rFonts w:ascii="Times New Roman" w:hAnsi="Times New Roman"/>
          <w:sz w:val="28"/>
          <w:szCs w:val="28"/>
        </w:rPr>
        <w:t>До дис</w:t>
      </w:r>
      <w:r w:rsidR="00737958" w:rsidRPr="00683D81">
        <w:rPr>
          <w:rFonts w:ascii="Times New Roman" w:hAnsi="Times New Roman"/>
          <w:sz w:val="28"/>
          <w:szCs w:val="28"/>
        </w:rPr>
        <w:t>циплінарної скарги</w:t>
      </w:r>
      <w:r w:rsidR="0079488F" w:rsidRPr="00683D81">
        <w:rPr>
          <w:rFonts w:ascii="Times New Roman" w:hAnsi="Times New Roman"/>
          <w:sz w:val="28"/>
          <w:szCs w:val="28"/>
        </w:rPr>
        <w:t xml:space="preserve"> долучено:</w:t>
      </w:r>
      <w:r w:rsidR="00AF014B">
        <w:rPr>
          <w:rFonts w:ascii="Times New Roman" w:hAnsi="Times New Roman"/>
          <w:sz w:val="28"/>
          <w:szCs w:val="28"/>
        </w:rPr>
        <w:t xml:space="preserve"> копію заяви від 10.09.2024 року; копію листа Київської міської прокуратури 16.08.2024 року; </w:t>
      </w:r>
      <w:r w:rsidR="00851951">
        <w:rPr>
          <w:rFonts w:ascii="Times New Roman" w:hAnsi="Times New Roman"/>
          <w:sz w:val="28"/>
          <w:szCs w:val="28"/>
        </w:rPr>
        <w:t>копію листа Київської міської прокуратури 17.09.2024 року;</w:t>
      </w:r>
      <w:r w:rsidR="007622B6" w:rsidRPr="00683D81">
        <w:rPr>
          <w:rFonts w:ascii="Times New Roman" w:hAnsi="Times New Roman"/>
          <w:sz w:val="28"/>
          <w:szCs w:val="28"/>
        </w:rPr>
        <w:t xml:space="preserve"> </w:t>
      </w:r>
      <w:r w:rsidR="00851951">
        <w:rPr>
          <w:rFonts w:ascii="Times New Roman" w:hAnsi="Times New Roman"/>
          <w:sz w:val="28"/>
          <w:szCs w:val="28"/>
        </w:rPr>
        <w:t xml:space="preserve">копію </w:t>
      </w:r>
      <w:r w:rsidR="0045387A">
        <w:rPr>
          <w:rFonts w:ascii="Times New Roman" w:hAnsi="Times New Roman"/>
          <w:sz w:val="28"/>
          <w:szCs w:val="28"/>
        </w:rPr>
        <w:t>у</w:t>
      </w:r>
      <w:r w:rsidR="00851951">
        <w:rPr>
          <w:rFonts w:ascii="Times New Roman" w:hAnsi="Times New Roman"/>
          <w:sz w:val="28"/>
          <w:szCs w:val="28"/>
        </w:rPr>
        <w:t>хвали Печерського районного суду від 21.06.2024 року у справі №</w:t>
      </w:r>
      <w:r w:rsidR="008558F0">
        <w:rPr>
          <w:rFonts w:ascii="Times New Roman" w:hAnsi="Times New Roman"/>
          <w:sz w:val="28"/>
          <w:szCs w:val="28"/>
        </w:rPr>
        <w:t>(конфіденційна інформація)</w:t>
      </w:r>
      <w:r w:rsidR="00851951">
        <w:rPr>
          <w:rFonts w:ascii="Times New Roman" w:hAnsi="Times New Roman"/>
          <w:sz w:val="28"/>
          <w:szCs w:val="28"/>
        </w:rPr>
        <w:t xml:space="preserve">; копію </w:t>
      </w:r>
      <w:r w:rsidR="0045387A">
        <w:rPr>
          <w:rFonts w:ascii="Times New Roman" w:hAnsi="Times New Roman"/>
          <w:sz w:val="28"/>
          <w:szCs w:val="28"/>
        </w:rPr>
        <w:t>у</w:t>
      </w:r>
      <w:r w:rsidR="00851951">
        <w:rPr>
          <w:rFonts w:ascii="Times New Roman" w:hAnsi="Times New Roman"/>
          <w:sz w:val="28"/>
          <w:szCs w:val="28"/>
        </w:rPr>
        <w:t>хвали Печерського районного суду від 24.06.2024 року у справі №</w:t>
      </w:r>
      <w:r w:rsidR="008558F0">
        <w:rPr>
          <w:rFonts w:ascii="Times New Roman" w:hAnsi="Times New Roman"/>
          <w:sz w:val="28"/>
          <w:szCs w:val="28"/>
        </w:rPr>
        <w:t>(конфіденційна інформація)</w:t>
      </w:r>
      <w:r w:rsidR="00851951">
        <w:rPr>
          <w:rFonts w:ascii="Times New Roman" w:hAnsi="Times New Roman"/>
          <w:sz w:val="28"/>
          <w:szCs w:val="28"/>
        </w:rPr>
        <w:t xml:space="preserve">; копію скарги від 24.05.2024 року; копію клопотання про проведення слідчих та процесуальних дій від 14.05.2024 року; копію клопотання про проведення слідчих та процесуальних дій від 14.05.2024 року; копію </w:t>
      </w:r>
      <w:r w:rsidR="0045387A">
        <w:rPr>
          <w:rFonts w:ascii="Times New Roman" w:hAnsi="Times New Roman"/>
          <w:sz w:val="28"/>
          <w:szCs w:val="28"/>
        </w:rPr>
        <w:t>у</w:t>
      </w:r>
      <w:r w:rsidR="00851951">
        <w:rPr>
          <w:rFonts w:ascii="Times New Roman" w:hAnsi="Times New Roman"/>
          <w:sz w:val="28"/>
          <w:szCs w:val="28"/>
        </w:rPr>
        <w:t>хвали Печерського районного суду від 01.10.2024 року у справі №</w:t>
      </w:r>
      <w:r w:rsidR="008558F0">
        <w:rPr>
          <w:rFonts w:ascii="Times New Roman" w:hAnsi="Times New Roman"/>
          <w:sz w:val="28"/>
          <w:szCs w:val="28"/>
        </w:rPr>
        <w:t>(конфіденційна інформація)</w:t>
      </w:r>
      <w:r w:rsidR="00851951">
        <w:rPr>
          <w:rFonts w:ascii="Times New Roman" w:hAnsi="Times New Roman"/>
          <w:sz w:val="28"/>
          <w:szCs w:val="28"/>
        </w:rPr>
        <w:t xml:space="preserve">; копію </w:t>
      </w:r>
      <w:r w:rsidR="0045387A">
        <w:rPr>
          <w:rFonts w:ascii="Times New Roman" w:hAnsi="Times New Roman"/>
          <w:sz w:val="28"/>
          <w:szCs w:val="28"/>
        </w:rPr>
        <w:t>у</w:t>
      </w:r>
      <w:r w:rsidR="00851951">
        <w:rPr>
          <w:rFonts w:ascii="Times New Roman" w:hAnsi="Times New Roman"/>
          <w:sz w:val="28"/>
          <w:szCs w:val="28"/>
        </w:rPr>
        <w:t>хвали Печерського районного суду від 06.11.2024 року у справі №</w:t>
      </w:r>
      <w:r w:rsidR="008558F0">
        <w:rPr>
          <w:rFonts w:ascii="Times New Roman" w:hAnsi="Times New Roman"/>
          <w:sz w:val="28"/>
          <w:szCs w:val="28"/>
        </w:rPr>
        <w:t>(конфіденційна інформація)</w:t>
      </w:r>
      <w:r w:rsidR="00851951">
        <w:rPr>
          <w:rFonts w:ascii="Times New Roman" w:hAnsi="Times New Roman"/>
          <w:sz w:val="28"/>
          <w:szCs w:val="28"/>
        </w:rPr>
        <w:t>.</w:t>
      </w:r>
    </w:p>
    <w:p w:rsidR="007622B6" w:rsidRPr="003A4737" w:rsidRDefault="007622B6" w:rsidP="00AE1509">
      <w:pPr>
        <w:widowControl w:val="0"/>
        <w:tabs>
          <w:tab w:val="left" w:pos="567"/>
          <w:tab w:val="left" w:pos="851"/>
        </w:tabs>
        <w:spacing w:after="0" w:line="240" w:lineRule="auto"/>
        <w:ind w:firstLine="567"/>
        <w:contextualSpacing/>
        <w:jc w:val="both"/>
        <w:rPr>
          <w:rFonts w:ascii="Times New Roman" w:hAnsi="Times New Roman"/>
          <w:sz w:val="28"/>
          <w:szCs w:val="28"/>
        </w:rPr>
      </w:pPr>
    </w:p>
    <w:p w:rsidR="00831614" w:rsidRPr="003A4737"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Щодо джерел права,</w:t>
      </w:r>
      <w:r w:rsidR="009F4CAE" w:rsidRPr="003A4737">
        <w:rPr>
          <w:rFonts w:ascii="Times New Roman" w:hAnsi="Times New Roman"/>
          <w:b/>
          <w:sz w:val="28"/>
          <w:szCs w:val="28"/>
        </w:rPr>
        <w:t xml:space="preserve"> які підлягають застосуванню</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Pr>
          <w:rFonts w:ascii="Times New Roman" w:hAnsi="Times New Roman"/>
          <w:sz w:val="28"/>
          <w:szCs w:val="28"/>
        </w:rPr>
        <w:t>)</w:t>
      </w:r>
      <w:r w:rsidRPr="00661D78">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851951" w:rsidRPr="00661D78" w:rsidRDefault="00851951" w:rsidP="00710E9F">
      <w:pPr>
        <w:widowControl w:val="0"/>
        <w:spacing w:after="0" w:line="240" w:lineRule="auto"/>
        <w:ind w:right="-143" w:firstLine="708"/>
        <w:contextualSpacing/>
        <w:jc w:val="both"/>
        <w:rPr>
          <w:rFonts w:ascii="Times New Roman" w:hAnsi="Times New Roman"/>
          <w:sz w:val="28"/>
          <w:szCs w:val="28"/>
          <w:shd w:val="clear" w:color="auto" w:fill="FFFFFF"/>
          <w:lang w:eastAsia="ru-RU"/>
        </w:rPr>
      </w:pPr>
      <w:r w:rsidRPr="00661D78">
        <w:rPr>
          <w:rFonts w:ascii="Times New Roman" w:eastAsia="Times New Roman" w:hAnsi="Times New Roman"/>
          <w:sz w:val="28"/>
          <w:szCs w:val="28"/>
          <w:shd w:val="clear" w:color="auto" w:fill="FFFFFF"/>
          <w:lang w:eastAsia="ru-RU"/>
        </w:rPr>
        <w:t>Дотриманням такої гарантії забезпечуються загальні засади діяльності прокуратури, передбачені ч. 1 ст. 3 Закону, зокрема щодо незалежності прокурорів.</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 xml:space="preserve">Зокрема ст. 24 КПК України передбачено </w:t>
      </w:r>
      <w:r w:rsidRPr="00661D78">
        <w:rPr>
          <w:rFonts w:ascii="Times New Roman" w:hAnsi="Times New Roman"/>
          <w:sz w:val="28"/>
          <w:szCs w:val="28"/>
        </w:rPr>
        <w:t xml:space="preserve">забезпечення </w:t>
      </w:r>
      <w:bookmarkStart w:id="0" w:name="w1_2"/>
      <w:r w:rsidRPr="00661D78">
        <w:rPr>
          <w:rFonts w:ascii="Times New Roman" w:hAnsi="Times New Roman"/>
          <w:sz w:val="28"/>
          <w:szCs w:val="28"/>
        </w:rPr>
        <w:t xml:space="preserve">права на оскарження </w:t>
      </w:r>
      <w:bookmarkEnd w:id="0"/>
      <w:r w:rsidRPr="00661D78">
        <w:rPr>
          <w:rFonts w:ascii="Times New Roman" w:hAnsi="Times New Roman"/>
          <w:sz w:val="28"/>
          <w:szCs w:val="28"/>
        </w:rPr>
        <w:t>процесуальних рішень, дій чи бездіяльності, де зазначено, щ</w:t>
      </w:r>
      <w:bookmarkStart w:id="1" w:name="w1_3"/>
      <w:r w:rsidRPr="00661D78">
        <w:rPr>
          <w:rFonts w:ascii="Times New Roman" w:hAnsi="Times New Roman"/>
          <w:sz w:val="28"/>
          <w:szCs w:val="28"/>
        </w:rPr>
        <w:t xml:space="preserve">о кожному гарантується право на оскарження </w:t>
      </w:r>
      <w:bookmarkStart w:id="2" w:name="w2_39"/>
      <w:bookmarkEnd w:id="1"/>
      <w:r w:rsidRPr="00661D78">
        <w:rPr>
          <w:rFonts w:ascii="Times New Roman" w:hAnsi="Times New Roman"/>
          <w:sz w:val="28"/>
          <w:szCs w:val="28"/>
        </w:rPr>
        <w:t>процесуальних рішень, дій</w:t>
      </w:r>
      <w:bookmarkEnd w:id="2"/>
      <w:r w:rsidRPr="00661D78">
        <w:rPr>
          <w:rFonts w:ascii="Times New Roman" w:hAnsi="Times New Roman"/>
          <w:sz w:val="28"/>
          <w:szCs w:val="28"/>
        </w:rPr>
        <w:t xml:space="preserve"> чи безд</w:t>
      </w:r>
      <w:bookmarkStart w:id="3" w:name="w3_3"/>
      <w:r w:rsidRPr="00661D78">
        <w:rPr>
          <w:rFonts w:ascii="Times New Roman" w:hAnsi="Times New Roman"/>
          <w:sz w:val="28"/>
          <w:szCs w:val="28"/>
        </w:rPr>
        <w:t>іяльності суду, слідчого судді, прокурора</w:t>
      </w:r>
      <w:bookmarkEnd w:id="3"/>
      <w:r w:rsidRPr="00661D78">
        <w:rPr>
          <w:rFonts w:ascii="Times New Roman" w:hAnsi="Times New Roman"/>
          <w:sz w:val="28"/>
          <w:szCs w:val="28"/>
        </w:rPr>
        <w:t>, слідчого в порядку, передбаченому цим Кодексом.</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bookmarkStart w:id="4" w:name="n527"/>
      <w:bookmarkStart w:id="5" w:name="w2_700"/>
      <w:bookmarkEnd w:id="4"/>
      <w:r w:rsidRPr="00661D78">
        <w:rPr>
          <w:rFonts w:ascii="Times New Roman" w:hAnsi="Times New Roman"/>
          <w:bCs/>
          <w:sz w:val="28"/>
          <w:szCs w:val="28"/>
          <w:shd w:val="clear" w:color="auto" w:fill="FFFFFF"/>
        </w:rPr>
        <w:t>рішень, дій</w:t>
      </w:r>
      <w:bookmarkEnd w:id="5"/>
      <w:r w:rsidRPr="00661D78">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w:t>
      </w:r>
      <w:r w:rsidRPr="00661D78">
        <w:rPr>
          <w:rFonts w:ascii="Times New Roman" w:hAnsi="Times New Roman"/>
          <w:sz w:val="28"/>
          <w:szCs w:val="28"/>
          <w:shd w:val="clear" w:color="auto" w:fill="FFFFFF"/>
        </w:rPr>
        <w:lastRenderedPageBreak/>
        <w:t xml:space="preserve">якому прокурор здійснює процесуальне керівництво. </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лише кримінальним процесуальним законодавством України.</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Відповідно до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p>
    <w:p w:rsidR="00851951" w:rsidRPr="00661D78" w:rsidRDefault="00851951" w:rsidP="00710E9F">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Визначення дисциплінарного провадження наведено у частині першій статті 45 Закону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851951" w:rsidRPr="00661D78" w:rsidRDefault="00851951" w:rsidP="00710E9F">
      <w:pPr>
        <w:pStyle w:val="a3"/>
        <w:ind w:firstLine="567"/>
        <w:jc w:val="both"/>
        <w:rPr>
          <w:rFonts w:ascii="Times New Roman" w:hAnsi="Times New Roman"/>
          <w:sz w:val="28"/>
          <w:szCs w:val="28"/>
        </w:rPr>
      </w:pPr>
      <w:r w:rsidRPr="00661D78">
        <w:rPr>
          <w:rStyle w:val="rvts9"/>
          <w:rFonts w:ascii="Times New Roman" w:hAnsi="Times New Roman"/>
          <w:bCs/>
          <w:sz w:val="28"/>
          <w:szCs w:val="28"/>
        </w:rPr>
        <w:t xml:space="preserve">Частиною першою статті 43 </w:t>
      </w:r>
      <w:r w:rsidRPr="00661D78">
        <w:rPr>
          <w:rFonts w:ascii="Times New Roman" w:hAnsi="Times New Roman"/>
          <w:sz w:val="28"/>
          <w:szCs w:val="28"/>
        </w:rPr>
        <w:t xml:space="preserve">Закону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w:t>
      </w:r>
      <w:r w:rsidRPr="00661D78">
        <w:rPr>
          <w:rFonts w:ascii="Times New Roman" w:hAnsi="Times New Roman"/>
          <w:sz w:val="28"/>
          <w:szCs w:val="28"/>
        </w:rPr>
        <w:b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851951" w:rsidRPr="00661D78" w:rsidRDefault="00851951" w:rsidP="00710E9F">
      <w:pPr>
        <w:pStyle w:val="a3"/>
        <w:ind w:firstLine="567"/>
        <w:jc w:val="both"/>
        <w:rPr>
          <w:rFonts w:ascii="Times New Roman" w:hAnsi="Times New Roman"/>
          <w:sz w:val="28"/>
          <w:szCs w:val="28"/>
        </w:rPr>
      </w:pPr>
      <w:r w:rsidRPr="00661D78">
        <w:rPr>
          <w:rFonts w:ascii="Times New Roman" w:hAnsi="Times New Roman"/>
          <w:sz w:val="28"/>
          <w:szCs w:val="28"/>
        </w:rPr>
        <w:t xml:space="preserve">Юридична конструкція статті 46 Закону,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w:t>
      </w:r>
      <w:r w:rsidRPr="00661D78">
        <w:rPr>
          <w:rFonts w:ascii="Times New Roman" w:hAnsi="Times New Roman"/>
          <w:sz w:val="28"/>
          <w:szCs w:val="28"/>
        </w:rPr>
        <w:lastRenderedPageBreak/>
        <w:t>дисциплінарного провадження щодо прокурора можливе лише за відсутності таких обставин:</w:t>
      </w:r>
    </w:p>
    <w:p w:rsidR="00851951" w:rsidRPr="00661D78" w:rsidRDefault="00851951" w:rsidP="00710E9F">
      <w:pPr>
        <w:pStyle w:val="a3"/>
        <w:ind w:firstLine="567"/>
        <w:jc w:val="both"/>
        <w:rPr>
          <w:rFonts w:ascii="Times New Roman" w:hAnsi="Times New Roman"/>
          <w:sz w:val="28"/>
          <w:szCs w:val="28"/>
        </w:rPr>
      </w:pPr>
      <w:r w:rsidRPr="00661D7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851951" w:rsidRPr="00661D78" w:rsidRDefault="00851951" w:rsidP="00710E9F">
      <w:pPr>
        <w:pStyle w:val="a3"/>
        <w:ind w:firstLine="567"/>
        <w:jc w:val="both"/>
        <w:rPr>
          <w:rFonts w:ascii="Times New Roman" w:hAnsi="Times New Roman"/>
          <w:sz w:val="28"/>
          <w:szCs w:val="28"/>
        </w:rPr>
      </w:pPr>
      <w:r w:rsidRPr="00661D78">
        <w:rPr>
          <w:rFonts w:ascii="Times New Roman" w:hAnsi="Times New Roman"/>
          <w:sz w:val="28"/>
          <w:szCs w:val="28"/>
        </w:rPr>
        <w:t>2) дисциплінарна скарга є анонімною;</w:t>
      </w:r>
    </w:p>
    <w:p w:rsidR="00851951" w:rsidRPr="00661D78" w:rsidRDefault="00851951" w:rsidP="00710E9F">
      <w:pPr>
        <w:pStyle w:val="a3"/>
        <w:ind w:firstLine="567"/>
        <w:jc w:val="both"/>
        <w:rPr>
          <w:rFonts w:ascii="Times New Roman" w:hAnsi="Times New Roman"/>
          <w:sz w:val="28"/>
          <w:szCs w:val="28"/>
        </w:rPr>
      </w:pPr>
      <w:r w:rsidRPr="00661D78">
        <w:rPr>
          <w:rFonts w:ascii="Times New Roman" w:hAnsi="Times New Roman"/>
          <w:sz w:val="28"/>
          <w:szCs w:val="28"/>
        </w:rPr>
        <w:t xml:space="preserve">3) дисциплінарна скарга подана з підстав, не визначених </w:t>
      </w:r>
      <w:hyperlink r:id="rId9" w:anchor="n416" w:history="1">
        <w:r w:rsidRPr="00661D78">
          <w:rPr>
            <w:rStyle w:val="a6"/>
            <w:rFonts w:ascii="Times New Roman" w:hAnsi="Times New Roman"/>
            <w:color w:val="auto"/>
            <w:sz w:val="28"/>
            <w:szCs w:val="28"/>
            <w:u w:val="none"/>
          </w:rPr>
          <w:t>статтею 43</w:t>
        </w:r>
      </w:hyperlink>
      <w:r w:rsidRPr="00661D78">
        <w:rPr>
          <w:rFonts w:ascii="Times New Roman" w:hAnsi="Times New Roman"/>
          <w:sz w:val="28"/>
          <w:szCs w:val="28"/>
        </w:rPr>
        <w:t xml:space="preserve"> цього Закону;</w:t>
      </w:r>
    </w:p>
    <w:p w:rsidR="00851951" w:rsidRPr="00661D78" w:rsidRDefault="00851951" w:rsidP="00710E9F">
      <w:pPr>
        <w:pStyle w:val="a3"/>
        <w:ind w:firstLine="567"/>
        <w:jc w:val="both"/>
        <w:rPr>
          <w:rFonts w:ascii="Times New Roman" w:hAnsi="Times New Roman"/>
          <w:sz w:val="28"/>
          <w:szCs w:val="28"/>
        </w:rPr>
      </w:pPr>
      <w:r w:rsidRPr="00661D7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61D78">
          <w:rPr>
            <w:rStyle w:val="a6"/>
            <w:rFonts w:ascii="Times New Roman" w:hAnsi="Times New Roman"/>
            <w:color w:val="auto"/>
            <w:sz w:val="28"/>
            <w:szCs w:val="28"/>
            <w:u w:val="none"/>
          </w:rPr>
          <w:t xml:space="preserve"> статтею 51</w:t>
        </w:r>
      </w:hyperlink>
      <w:r w:rsidRPr="00661D78">
        <w:rPr>
          <w:rFonts w:ascii="Times New Roman" w:hAnsi="Times New Roman"/>
          <w:sz w:val="28"/>
          <w:szCs w:val="28"/>
        </w:rPr>
        <w:t xml:space="preserve"> цього Закону;</w:t>
      </w:r>
    </w:p>
    <w:p w:rsidR="00851951" w:rsidRPr="00661D78" w:rsidRDefault="00851951" w:rsidP="00710E9F">
      <w:pPr>
        <w:pStyle w:val="a3"/>
        <w:widowControl w:val="0"/>
        <w:ind w:firstLine="567"/>
        <w:jc w:val="both"/>
        <w:rPr>
          <w:rFonts w:ascii="Times New Roman" w:hAnsi="Times New Roman"/>
          <w:sz w:val="28"/>
          <w:szCs w:val="28"/>
        </w:rPr>
      </w:pPr>
      <w:r w:rsidRPr="00661D7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851951" w:rsidRPr="00661D78" w:rsidRDefault="00851951" w:rsidP="00710E9F">
      <w:pPr>
        <w:pStyle w:val="a3"/>
        <w:widowControl w:val="0"/>
        <w:ind w:firstLine="567"/>
        <w:jc w:val="both"/>
        <w:rPr>
          <w:rFonts w:ascii="Times New Roman" w:hAnsi="Times New Roman"/>
          <w:sz w:val="28"/>
          <w:szCs w:val="28"/>
        </w:rPr>
      </w:pPr>
      <w:r w:rsidRPr="00661D78">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851951" w:rsidRPr="00661D78" w:rsidRDefault="00851951" w:rsidP="00710E9F">
      <w:pPr>
        <w:pStyle w:val="a3"/>
        <w:ind w:firstLine="567"/>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rsidR="0066357F" w:rsidRPr="002B1624" w:rsidRDefault="00C3327E" w:rsidP="008C2313">
      <w:pPr>
        <w:pStyle w:val="a3"/>
        <w:ind w:firstLine="567"/>
        <w:jc w:val="both"/>
        <w:rPr>
          <w:rFonts w:ascii="Times New Roman" w:hAnsi="Times New Roman"/>
          <w:sz w:val="28"/>
          <w:szCs w:val="28"/>
        </w:rPr>
      </w:pPr>
      <w:r w:rsidRPr="002B1624">
        <w:rPr>
          <w:rFonts w:ascii="Times New Roman" w:hAnsi="Times New Roman"/>
          <w:sz w:val="28"/>
          <w:szCs w:val="28"/>
        </w:rPr>
        <w:t xml:space="preserve"> </w:t>
      </w:r>
    </w:p>
    <w:p w:rsidR="009C1DCD" w:rsidRDefault="00F675EC" w:rsidP="00112FFA">
      <w:pPr>
        <w:pStyle w:val="rvps2"/>
        <w:shd w:val="clear" w:color="auto" w:fill="FFFFFF"/>
        <w:spacing w:before="0" w:beforeAutospacing="0" w:after="0" w:afterAutospacing="0"/>
        <w:ind w:firstLine="567"/>
        <w:jc w:val="both"/>
        <w:rPr>
          <w:b/>
          <w:sz w:val="28"/>
          <w:szCs w:val="28"/>
          <w:lang w:val="uk-UA"/>
        </w:rPr>
      </w:pPr>
      <w:r w:rsidRPr="002B1624">
        <w:rPr>
          <w:b/>
          <w:sz w:val="28"/>
          <w:szCs w:val="28"/>
          <w:lang w:val="uk-UA"/>
        </w:rPr>
        <w:t>Оцінка встановлених обставин та м</w:t>
      </w:r>
      <w:r w:rsidR="00D72CDF" w:rsidRPr="002B1624">
        <w:rPr>
          <w:b/>
          <w:sz w:val="28"/>
          <w:szCs w:val="28"/>
          <w:lang w:val="uk-UA"/>
        </w:rPr>
        <w:t>отиви прийнятого рішення</w:t>
      </w:r>
    </w:p>
    <w:p w:rsidR="00851951" w:rsidRDefault="00851951" w:rsidP="00710E9F">
      <w:pPr>
        <w:spacing w:after="0" w:line="240" w:lineRule="auto"/>
        <w:ind w:firstLine="567"/>
        <w:jc w:val="both"/>
        <w:rPr>
          <w:rFonts w:ascii="Times New Roman" w:hAnsi="Times New Roman"/>
          <w:sz w:val="28"/>
          <w:szCs w:val="28"/>
        </w:rPr>
      </w:pPr>
      <w:r w:rsidRPr="00683D81">
        <w:rPr>
          <w:rFonts w:ascii="Times New Roman" w:hAnsi="Times New Roman"/>
          <w:sz w:val="28"/>
          <w:szCs w:val="28"/>
        </w:rPr>
        <w:t xml:space="preserve">Дисциплінарна скарга </w:t>
      </w:r>
      <w:r w:rsidR="008558F0">
        <w:rPr>
          <w:rFonts w:ascii="Times New Roman" w:hAnsi="Times New Roman"/>
          <w:sz w:val="28"/>
          <w:szCs w:val="28"/>
        </w:rPr>
        <w:t>ОСОБА 1</w:t>
      </w:r>
      <w:r w:rsidRPr="00683D81">
        <w:rPr>
          <w:rFonts w:ascii="Times New Roman" w:hAnsi="Times New Roman"/>
          <w:sz w:val="28"/>
          <w:szCs w:val="28"/>
        </w:rPr>
        <w:t xml:space="preserve"> стосується можливих рішень, дій (бездіяльності) прокурора, вчинених (допущених) в межах кримінального процесу.</w:t>
      </w:r>
    </w:p>
    <w:p w:rsidR="00B02C80" w:rsidRDefault="00B02C80" w:rsidP="00710E9F">
      <w:pPr>
        <w:spacing w:after="0" w:line="240" w:lineRule="auto"/>
        <w:ind w:firstLine="567"/>
        <w:jc w:val="both"/>
        <w:rPr>
          <w:rFonts w:ascii="Times New Roman" w:hAnsi="Times New Roman"/>
          <w:sz w:val="28"/>
          <w:szCs w:val="28"/>
        </w:rPr>
      </w:pPr>
      <w:r w:rsidRPr="00683D81">
        <w:rPr>
          <w:rFonts w:ascii="Times New Roman" w:hAnsi="Times New Roman"/>
          <w:sz w:val="28"/>
          <w:szCs w:val="28"/>
        </w:rPr>
        <w:t xml:space="preserve">Це означає, що умовою для відкриття дисциплінарного провадження </w:t>
      </w:r>
      <w:r w:rsidRPr="00683D81">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B02C80" w:rsidRDefault="00B02C80" w:rsidP="00710E9F">
      <w:pPr>
        <w:pStyle w:val="a3"/>
        <w:ind w:firstLine="567"/>
        <w:jc w:val="both"/>
        <w:rPr>
          <w:rFonts w:ascii="Times New Roman" w:hAnsi="Times New Roman"/>
          <w:b/>
          <w:sz w:val="28"/>
          <w:szCs w:val="28"/>
        </w:rPr>
      </w:pPr>
      <w:r w:rsidRPr="00661D78">
        <w:rPr>
          <w:rFonts w:ascii="Times New Roman" w:hAnsi="Times New Roman"/>
          <w:sz w:val="28"/>
          <w:szCs w:val="28"/>
          <w:shd w:val="clear" w:color="auto" w:fill="FFFFFF"/>
        </w:rPr>
        <w:t xml:space="preserve">Положеннями абзацу 2 частини першої статті 45 Закону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rsidR="00B02C80" w:rsidRDefault="00B02C80" w:rsidP="00710E9F">
      <w:pPr>
        <w:pStyle w:val="a3"/>
        <w:ind w:firstLine="567"/>
        <w:jc w:val="both"/>
        <w:rPr>
          <w:rFonts w:ascii="Times New Roman" w:hAnsi="Times New Roman"/>
          <w:b/>
          <w:sz w:val="28"/>
          <w:szCs w:val="28"/>
        </w:rPr>
      </w:pPr>
      <w:r w:rsidRPr="00661D78">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B02C80" w:rsidRDefault="00B02C80" w:rsidP="00710E9F">
      <w:pPr>
        <w:spacing w:after="0" w:line="240" w:lineRule="auto"/>
        <w:ind w:firstLine="567"/>
        <w:jc w:val="both"/>
        <w:rPr>
          <w:rFonts w:ascii="Times New Roman" w:hAnsi="Times New Roman"/>
          <w:sz w:val="28"/>
          <w:szCs w:val="28"/>
        </w:rPr>
      </w:pPr>
      <w:r w:rsidRPr="00683D81">
        <w:rPr>
          <w:rFonts w:ascii="Times New Roman" w:hAnsi="Times New Roman"/>
          <w:sz w:val="28"/>
          <w:szCs w:val="28"/>
        </w:rPr>
        <w:t>Разом з тим, автором</w:t>
      </w:r>
      <w:r>
        <w:rPr>
          <w:rFonts w:ascii="Times New Roman" w:hAnsi="Times New Roman"/>
          <w:sz w:val="28"/>
          <w:szCs w:val="28"/>
        </w:rPr>
        <w:t xml:space="preserve"> у дисциплінарній скарзі відображено</w:t>
      </w:r>
      <w:r w:rsidRPr="00683D81">
        <w:rPr>
          <w:rFonts w:ascii="Times New Roman" w:hAnsi="Times New Roman"/>
          <w:sz w:val="28"/>
          <w:szCs w:val="28"/>
        </w:rPr>
        <w:t xml:space="preserve"> діяльність прокурора у кримінальному провадженні.</w:t>
      </w:r>
    </w:p>
    <w:p w:rsidR="00B02C80" w:rsidRPr="00F92795" w:rsidRDefault="00B02C80" w:rsidP="00710E9F">
      <w:pPr>
        <w:widowControl w:val="0"/>
        <w:spacing w:after="0" w:line="240" w:lineRule="auto"/>
        <w:ind w:firstLine="567"/>
        <w:contextualSpacing/>
        <w:jc w:val="both"/>
        <w:rPr>
          <w:rFonts w:ascii="Times New Roman" w:hAnsi="Times New Roman"/>
          <w:sz w:val="28"/>
          <w:szCs w:val="28"/>
          <w:shd w:val="clear" w:color="auto" w:fill="FFFFFF"/>
        </w:rPr>
      </w:pPr>
      <w:r w:rsidRPr="00F92795">
        <w:rPr>
          <w:rFonts w:ascii="Times New Roman" w:hAnsi="Times New Roman"/>
          <w:sz w:val="28"/>
          <w:szCs w:val="28"/>
          <w:shd w:val="clear" w:color="auto" w:fill="FFFFFF"/>
          <w:lang w:eastAsia="ru-RU"/>
        </w:rPr>
        <w:t>Згідно із частиною першою статті 45 Закону №1697-</w:t>
      </w:r>
      <w:r w:rsidRPr="00F92795">
        <w:rPr>
          <w:rFonts w:ascii="Times New Roman" w:hAnsi="Times New Roman"/>
          <w:sz w:val="28"/>
          <w:szCs w:val="28"/>
          <w:shd w:val="clear" w:color="auto" w:fill="FFFFFF"/>
          <w:lang w:val="en-US" w:eastAsia="ru-RU"/>
        </w:rPr>
        <w:t>VII</w:t>
      </w:r>
      <w:r w:rsidRPr="00F92795">
        <w:rPr>
          <w:rFonts w:ascii="Times New Roman" w:hAnsi="Times New Roman"/>
          <w:sz w:val="28"/>
          <w:szCs w:val="28"/>
          <w:shd w:val="clear" w:color="auto" w:fill="FFFFFF"/>
          <w:lang w:eastAsia="ru-RU"/>
        </w:rPr>
        <w:t xml:space="preserve"> </w:t>
      </w:r>
      <w:r w:rsidRPr="00F92795">
        <w:rPr>
          <w:rFonts w:ascii="Times New Roman" w:hAnsi="Times New Roman"/>
          <w:sz w:val="28"/>
          <w:szCs w:val="28"/>
          <w:shd w:val="clear" w:color="auto" w:fill="FFFFFF"/>
        </w:rPr>
        <w:t xml:space="preserve">дисциплінарне провадження – це процедура розгляду відповідним органом, що здійснює </w:t>
      </w:r>
      <w:r w:rsidRPr="00F92795">
        <w:rPr>
          <w:rFonts w:ascii="Times New Roman" w:hAnsi="Times New Roman"/>
          <w:sz w:val="28"/>
          <w:szCs w:val="28"/>
          <w:shd w:val="clear" w:color="auto" w:fill="FFFFFF"/>
        </w:rPr>
        <w:lastRenderedPageBreak/>
        <w:t>дисциплінарне провадження щодо прокурорів, дисциплінарної скарги, в якій містяться відомості про вчинення прокурором дисциплінарного проступку.</w:t>
      </w:r>
    </w:p>
    <w:p w:rsidR="00683D81" w:rsidRDefault="00683D81" w:rsidP="00710E9F">
      <w:pPr>
        <w:spacing w:after="0" w:line="240" w:lineRule="auto"/>
        <w:ind w:firstLine="567"/>
        <w:jc w:val="both"/>
        <w:rPr>
          <w:rFonts w:ascii="Times New Roman" w:hAnsi="Times New Roman"/>
          <w:sz w:val="28"/>
          <w:szCs w:val="28"/>
        </w:rPr>
      </w:pPr>
      <w:r w:rsidRPr="00683D81">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683D81">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r w:rsidRPr="00683D81">
        <w:rPr>
          <w:rFonts w:ascii="Times New Roman" w:hAnsi="Times New Roman"/>
          <w:i/>
          <w:sz w:val="28"/>
          <w:szCs w:val="28"/>
          <w:lang w:eastAsia="uk-UA"/>
        </w:rPr>
        <w:t>.</w:t>
      </w:r>
    </w:p>
    <w:p w:rsidR="00683D81" w:rsidRDefault="00683D81" w:rsidP="00710E9F">
      <w:pPr>
        <w:spacing w:after="0" w:line="240" w:lineRule="auto"/>
        <w:ind w:firstLine="567"/>
        <w:jc w:val="both"/>
        <w:rPr>
          <w:rFonts w:ascii="Times New Roman" w:hAnsi="Times New Roman"/>
          <w:sz w:val="28"/>
          <w:szCs w:val="28"/>
        </w:rPr>
      </w:pPr>
      <w:r w:rsidRPr="00683D81">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 оцінювати висновки, яких дійшов суд із питань фактів і права тощо.</w:t>
      </w:r>
    </w:p>
    <w:p w:rsidR="0045387A" w:rsidRDefault="00683D81" w:rsidP="00710E9F">
      <w:pPr>
        <w:spacing w:after="0" w:line="240" w:lineRule="auto"/>
        <w:ind w:firstLine="567"/>
        <w:jc w:val="both"/>
        <w:rPr>
          <w:rFonts w:ascii="Times New Roman" w:hAnsi="Times New Roman"/>
          <w:sz w:val="28"/>
          <w:szCs w:val="28"/>
          <w:shd w:val="clear" w:color="auto" w:fill="FFFFFF"/>
          <w:lang w:eastAsia="ru-RU"/>
        </w:rPr>
      </w:pPr>
      <w:r w:rsidRPr="00683D81">
        <w:rPr>
          <w:rFonts w:ascii="Times New Roman" w:hAnsi="Times New Roman"/>
          <w:sz w:val="28"/>
          <w:szCs w:val="28"/>
          <w:shd w:val="clear" w:color="auto" w:fill="FFFFFF"/>
          <w:lang w:eastAsia="ru-RU"/>
        </w:rPr>
        <w:t xml:space="preserve">Як зазначено у рішенні Касаційного адміністративного суду у складі Верховного Суду від 21 червня 2018 року у справі № 9901/486/18 Комісія </w:t>
      </w:r>
      <w:r w:rsidRPr="00683D81">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683D81">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rsidR="0045387A" w:rsidRDefault="000D5710" w:rsidP="00710E9F">
      <w:pPr>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lang w:eastAsia="ru-RU"/>
        </w:rPr>
        <w:t>Також слід зазначити, що член Комісії критично ставиться до доводів скаржника щодо – «зазначення у резолютивній частині ухвали Печерським районним судом м. Києва, що процесуальним керівником Київської міської прокуратури Соколовим А.В. при винесені постанови допущено порушення, не відповідає вимогам п. 2 ч. 5 ст. 110, ч. 2 ст. 220 КПК України, постанова є невмотивованою, оскільки в ній відсутній зміст обставин, мотиви поставлення такого процесуального рішення». Так згідно резолютивною частиною у</w:t>
      </w:r>
      <w:r>
        <w:rPr>
          <w:rFonts w:ascii="Times New Roman" w:hAnsi="Times New Roman"/>
          <w:sz w:val="28"/>
          <w:szCs w:val="28"/>
        </w:rPr>
        <w:t>хвали Печерського районного суду від 01.10.2024 року у справі №</w:t>
      </w:r>
      <w:r w:rsidR="008558F0">
        <w:rPr>
          <w:rFonts w:ascii="Times New Roman" w:hAnsi="Times New Roman"/>
          <w:sz w:val="28"/>
          <w:szCs w:val="28"/>
        </w:rPr>
        <w:t>(конфіденційна інформація)</w:t>
      </w:r>
      <w:r>
        <w:rPr>
          <w:rFonts w:ascii="Times New Roman" w:hAnsi="Times New Roman"/>
          <w:sz w:val="28"/>
          <w:szCs w:val="28"/>
        </w:rPr>
        <w:t xml:space="preserve"> та ухвали Печерського районного суду від 06.11.2024 року у справі №</w:t>
      </w:r>
      <w:r w:rsidR="008558F0">
        <w:rPr>
          <w:rFonts w:ascii="Times New Roman" w:hAnsi="Times New Roman"/>
          <w:sz w:val="28"/>
          <w:szCs w:val="28"/>
        </w:rPr>
        <w:t>(конфіденційна інформація)</w:t>
      </w:r>
      <w:r>
        <w:rPr>
          <w:rFonts w:ascii="Times New Roman" w:hAnsi="Times New Roman"/>
          <w:sz w:val="28"/>
          <w:szCs w:val="28"/>
        </w:rPr>
        <w:t xml:space="preserve"> судом </w:t>
      </w:r>
      <w:r w:rsidR="0045387A">
        <w:rPr>
          <w:rFonts w:ascii="Times New Roman" w:hAnsi="Times New Roman"/>
          <w:sz w:val="28"/>
          <w:szCs w:val="28"/>
        </w:rPr>
        <w:t>скасовано постанови прокурора Соколова А.В. від 16.08.2024 року про відмову у задоволенні клопотання. Проте у вказаних ухвалах судом не ініційовано питання як щодо притягнення прокурора Соколова А.В. до дисциплінарної відповідальності так і вищевказаних доводів скаржника.</w:t>
      </w:r>
    </w:p>
    <w:p w:rsidR="006860F5" w:rsidRDefault="0045387A" w:rsidP="00710E9F">
      <w:pPr>
        <w:spacing w:after="0" w:line="240" w:lineRule="auto"/>
        <w:ind w:firstLine="567"/>
        <w:jc w:val="both"/>
        <w:rPr>
          <w:rFonts w:ascii="Times New Roman" w:hAnsi="Times New Roman"/>
          <w:sz w:val="28"/>
          <w:szCs w:val="28"/>
        </w:rPr>
      </w:pPr>
      <w:r w:rsidRPr="00661D78">
        <w:rPr>
          <w:rFonts w:ascii="Times New Roman" w:hAnsi="Times New Roman"/>
          <w:sz w:val="28"/>
          <w:szCs w:val="28"/>
        </w:rPr>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rsidR="006860F5" w:rsidRDefault="006860F5" w:rsidP="00710E9F">
      <w:pPr>
        <w:spacing w:after="0" w:line="240" w:lineRule="auto"/>
        <w:ind w:firstLine="567"/>
        <w:jc w:val="both"/>
        <w:rPr>
          <w:rFonts w:ascii="Times New Roman" w:hAnsi="Times New Roman"/>
          <w:sz w:val="28"/>
          <w:szCs w:val="28"/>
          <w:shd w:val="clear" w:color="auto" w:fill="FFFFFF"/>
        </w:rPr>
      </w:pPr>
      <w:r w:rsidRPr="00661D78">
        <w:rPr>
          <w:rFonts w:ascii="Times New Roman" w:eastAsia="Times New Roman" w:hAnsi="Times New Roman"/>
          <w:sz w:val="28"/>
          <w:szCs w:val="28"/>
          <w:lang w:eastAsia="ru-RU"/>
        </w:rPr>
        <w:t>Тобто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w:t>
      </w:r>
      <w:r>
        <w:rPr>
          <w:rFonts w:ascii="Times New Roman" w:eastAsia="Times New Roman" w:hAnsi="Times New Roman"/>
          <w:sz w:val="28"/>
          <w:szCs w:val="28"/>
          <w:lang w:eastAsia="ru-RU"/>
        </w:rPr>
        <w:t xml:space="preserve">, оскільки це виходить за межі </w:t>
      </w:r>
      <w:r w:rsidRPr="00661D78">
        <w:rPr>
          <w:rFonts w:ascii="Times New Roman" w:eastAsia="Times New Roman" w:hAnsi="Times New Roman"/>
          <w:sz w:val="28"/>
          <w:szCs w:val="28"/>
          <w:lang w:eastAsia="ru-RU"/>
        </w:rPr>
        <w:t>її повноважень.</w:t>
      </w:r>
      <w:r w:rsidRPr="00661D78">
        <w:rPr>
          <w:rFonts w:ascii="Times New Roman" w:hAnsi="Times New Roman"/>
          <w:sz w:val="28"/>
          <w:szCs w:val="28"/>
          <w:shd w:val="clear" w:color="auto" w:fill="FFFFFF"/>
        </w:rPr>
        <w:t xml:space="preserve"> </w:t>
      </w:r>
    </w:p>
    <w:p w:rsidR="00A27FE5" w:rsidRDefault="00A27FE5" w:rsidP="00A27FE5">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Окрім цього, член Комісії звертає увагу скаржника, що у матеріалах дисциплінарної скарги відсутнє підтвердження про отримання Київською міською прокуратурою </w:t>
      </w:r>
      <w:r>
        <w:rPr>
          <w:rFonts w:ascii="Times New Roman" w:hAnsi="Times New Roman"/>
          <w:sz w:val="28"/>
          <w:szCs w:val="28"/>
          <w:shd w:val="clear" w:color="auto" w:fill="FFFFFF"/>
          <w:lang w:eastAsia="ru-RU"/>
        </w:rPr>
        <w:t>у</w:t>
      </w:r>
      <w:r>
        <w:rPr>
          <w:rFonts w:ascii="Times New Roman" w:hAnsi="Times New Roman"/>
          <w:sz w:val="28"/>
          <w:szCs w:val="28"/>
        </w:rPr>
        <w:t xml:space="preserve">хвали Печерського районного суду від 01.10.2024 року </w:t>
      </w:r>
      <w:r>
        <w:rPr>
          <w:rFonts w:ascii="Times New Roman" w:hAnsi="Times New Roman"/>
          <w:sz w:val="28"/>
          <w:szCs w:val="28"/>
        </w:rPr>
        <w:lastRenderedPageBreak/>
        <w:t>у справі №</w:t>
      </w:r>
      <w:r w:rsidR="008558F0">
        <w:rPr>
          <w:rFonts w:ascii="Times New Roman" w:hAnsi="Times New Roman"/>
          <w:sz w:val="28"/>
          <w:szCs w:val="28"/>
        </w:rPr>
        <w:t>(конфіденційна інформація)</w:t>
      </w:r>
      <w:r>
        <w:rPr>
          <w:rFonts w:ascii="Times New Roman" w:hAnsi="Times New Roman"/>
          <w:sz w:val="28"/>
          <w:szCs w:val="28"/>
        </w:rPr>
        <w:t xml:space="preserve"> та ухвали Печерського районного суду від 06.11.2024 року у справі №</w:t>
      </w:r>
      <w:r w:rsidR="008558F0">
        <w:rPr>
          <w:rFonts w:ascii="Times New Roman" w:hAnsi="Times New Roman"/>
          <w:sz w:val="28"/>
          <w:szCs w:val="28"/>
        </w:rPr>
        <w:t>(конфіденційна інформація)</w:t>
      </w:r>
      <w:bookmarkStart w:id="6" w:name="_GoBack"/>
      <w:bookmarkEnd w:id="6"/>
      <w:r>
        <w:rPr>
          <w:rFonts w:ascii="Times New Roman" w:hAnsi="Times New Roman"/>
          <w:sz w:val="28"/>
          <w:szCs w:val="28"/>
        </w:rPr>
        <w:t>.</w:t>
      </w:r>
    </w:p>
    <w:p w:rsidR="006860F5" w:rsidRDefault="006860F5" w:rsidP="00710E9F">
      <w:pPr>
        <w:spacing w:after="0" w:line="240" w:lineRule="auto"/>
        <w:ind w:firstLine="567"/>
        <w:jc w:val="both"/>
        <w:rPr>
          <w:rFonts w:ascii="Times New Roman" w:eastAsiaTheme="minorHAnsi" w:hAnsi="Times New Roman" w:cstheme="minorBidi"/>
          <w:sz w:val="28"/>
          <w:szCs w:val="28"/>
          <w:shd w:val="clear" w:color="auto" w:fill="FFFFFF"/>
        </w:rPr>
      </w:pPr>
      <w:r>
        <w:rPr>
          <w:rFonts w:ascii="Times New Roman" w:hAnsi="Times New Roman"/>
          <w:sz w:val="28"/>
          <w:szCs w:val="28"/>
        </w:rPr>
        <w:t xml:space="preserve">Також член Комісії звертає увагу скаржника, </w:t>
      </w:r>
      <w:r>
        <w:rPr>
          <w:rFonts w:ascii="Times New Roman" w:eastAsiaTheme="minorHAnsi" w:hAnsi="Times New Roman" w:cstheme="minorBidi"/>
          <w:sz w:val="28"/>
          <w:szCs w:val="28"/>
          <w:shd w:val="clear" w:color="auto" w:fill="FFFFFF"/>
        </w:rPr>
        <w:t>що Комісія або член Комісії не наділені повноваженнями щодо встановлення факту вчинення кримінальних правопорушень, їх реєстрації у ЄРДР, проведення досудового розслідування або надання висновків щодо компетенції прокурора у конкретному кримінальному провадженні, встановлення незаконності його рішень, дій чи бездіяльності.</w:t>
      </w:r>
      <w:r>
        <w:rPr>
          <w:rFonts w:ascii="Times New Roman" w:hAnsi="Times New Roman"/>
          <w:sz w:val="28"/>
          <w:szCs w:val="28"/>
        </w:rPr>
        <w:t xml:space="preserve"> </w:t>
      </w:r>
      <w:r>
        <w:rPr>
          <w:rFonts w:ascii="Times New Roman" w:eastAsiaTheme="minorHAnsi" w:hAnsi="Times New Roman" w:cstheme="minorBidi"/>
          <w:sz w:val="28"/>
          <w:szCs w:val="28"/>
          <w:shd w:val="clear" w:color="auto" w:fill="FFFFFF"/>
        </w:rPr>
        <w:t xml:space="preserve">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 </w:t>
      </w:r>
    </w:p>
    <w:p w:rsidR="00710E9F" w:rsidRDefault="006860F5" w:rsidP="00710E9F">
      <w:pPr>
        <w:spacing w:after="0" w:line="240" w:lineRule="auto"/>
        <w:ind w:firstLine="567"/>
        <w:jc w:val="both"/>
        <w:rPr>
          <w:rFonts w:ascii="Times New Roman" w:hAnsi="Times New Roman"/>
          <w:sz w:val="28"/>
          <w:szCs w:val="28"/>
          <w:shd w:val="clear" w:color="auto" w:fill="FFFFFF"/>
          <w:lang w:eastAsia="ru-RU"/>
        </w:rPr>
      </w:pPr>
      <w:r w:rsidRPr="00793E72">
        <w:rPr>
          <w:rFonts w:ascii="Times New Roman" w:hAnsi="Times New Roman"/>
          <w:color w:val="000000"/>
          <w:sz w:val="28"/>
          <w:szCs w:val="28"/>
          <w:lang w:eastAsia="uk-UA" w:bidi="uk-UA"/>
        </w:rPr>
        <w:t>Крім цього, член Комісії звертає увагу скаржни</w:t>
      </w:r>
      <w:r>
        <w:rPr>
          <w:rFonts w:ascii="Times New Roman" w:hAnsi="Times New Roman"/>
          <w:color w:val="000000"/>
          <w:sz w:val="28"/>
          <w:szCs w:val="28"/>
          <w:lang w:eastAsia="uk-UA" w:bidi="uk-UA"/>
        </w:rPr>
        <w:t>ка що</w:t>
      </w:r>
      <w:r w:rsidRPr="00793E72">
        <w:rPr>
          <w:rFonts w:ascii="Times New Roman" w:hAnsi="Times New Roman"/>
          <w:color w:val="000000"/>
          <w:sz w:val="28"/>
          <w:szCs w:val="28"/>
          <w:lang w:eastAsia="uk-UA" w:bidi="uk-UA"/>
        </w:rPr>
        <w:t xml:space="preserve"> наявн</w:t>
      </w:r>
      <w:r>
        <w:rPr>
          <w:rFonts w:ascii="Times New Roman" w:hAnsi="Times New Roman"/>
          <w:color w:val="000000"/>
          <w:sz w:val="28"/>
          <w:szCs w:val="28"/>
          <w:lang w:eastAsia="uk-UA" w:bidi="uk-UA"/>
        </w:rPr>
        <w:t>ість</w:t>
      </w:r>
      <w:r w:rsidRPr="00793E72">
        <w:rPr>
          <w:rFonts w:ascii="Times New Roman" w:hAnsi="Times New Roman"/>
          <w:color w:val="000000"/>
          <w:sz w:val="28"/>
          <w:szCs w:val="28"/>
          <w:lang w:eastAsia="uk-UA" w:bidi="uk-UA"/>
        </w:rPr>
        <w:t xml:space="preserve"> сумнівів </w:t>
      </w:r>
      <w:r>
        <w:rPr>
          <w:rFonts w:ascii="Times New Roman" w:hAnsi="Times New Roman"/>
          <w:color w:val="000000"/>
          <w:sz w:val="28"/>
          <w:szCs w:val="28"/>
          <w:lang w:eastAsia="uk-UA" w:bidi="uk-UA"/>
        </w:rPr>
        <w:t>неналежного виконання службових обов’язків</w:t>
      </w:r>
      <w:r w:rsidRPr="00793E72">
        <w:rPr>
          <w:rFonts w:ascii="Times New Roman" w:hAnsi="Times New Roman"/>
          <w:color w:val="000000"/>
          <w:sz w:val="28"/>
          <w:szCs w:val="28"/>
          <w:lang w:eastAsia="uk-UA" w:bidi="uk-UA"/>
        </w:rPr>
        <w:t xml:space="preserve"> не може ґрунтуватись на припущеннях, а повин</w:t>
      </w:r>
      <w:r>
        <w:rPr>
          <w:rFonts w:ascii="Times New Roman" w:hAnsi="Times New Roman"/>
          <w:color w:val="000000"/>
          <w:sz w:val="28"/>
          <w:szCs w:val="28"/>
          <w:lang w:eastAsia="uk-UA" w:bidi="uk-UA"/>
        </w:rPr>
        <w:t>но</w:t>
      </w:r>
      <w:r w:rsidRPr="00793E72">
        <w:rPr>
          <w:rFonts w:ascii="Times New Roman" w:hAnsi="Times New Roman"/>
          <w:color w:val="000000"/>
          <w:sz w:val="28"/>
          <w:szCs w:val="28"/>
          <w:lang w:eastAsia="uk-UA" w:bidi="uk-UA"/>
        </w:rPr>
        <w:t xml:space="preserve"> ґрунтуватись на конкретних фактах. Такі факти </w:t>
      </w:r>
      <w:r>
        <w:rPr>
          <w:rFonts w:ascii="Times New Roman" w:hAnsi="Times New Roman"/>
          <w:color w:val="000000"/>
          <w:sz w:val="28"/>
          <w:szCs w:val="28"/>
          <w:lang w:eastAsia="uk-UA" w:bidi="uk-UA"/>
        </w:rPr>
        <w:t>члену Комісії</w:t>
      </w:r>
      <w:r w:rsidRPr="00793E72">
        <w:rPr>
          <w:rFonts w:ascii="Times New Roman" w:hAnsi="Times New Roman"/>
          <w:color w:val="000000"/>
          <w:sz w:val="28"/>
          <w:szCs w:val="28"/>
          <w:lang w:eastAsia="uk-UA" w:bidi="uk-UA"/>
        </w:rPr>
        <w:t xml:space="preserve"> не доведені, а заявлен</w:t>
      </w:r>
      <w:r>
        <w:rPr>
          <w:rFonts w:ascii="Times New Roman" w:hAnsi="Times New Roman"/>
          <w:color w:val="000000"/>
          <w:sz w:val="28"/>
          <w:szCs w:val="28"/>
          <w:lang w:eastAsia="uk-UA" w:bidi="uk-UA"/>
        </w:rPr>
        <w:t>і</w:t>
      </w:r>
      <w:r w:rsidRPr="00793E72">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обставини</w:t>
      </w:r>
      <w:r w:rsidRPr="00793E72">
        <w:rPr>
          <w:rFonts w:ascii="Times New Roman" w:hAnsi="Times New Roman"/>
          <w:color w:val="000000"/>
          <w:sz w:val="28"/>
          <w:szCs w:val="28"/>
          <w:lang w:eastAsia="uk-UA" w:bidi="uk-UA"/>
        </w:rPr>
        <w:t xml:space="preserve"> міст</w:t>
      </w:r>
      <w:r>
        <w:rPr>
          <w:rFonts w:ascii="Times New Roman" w:hAnsi="Times New Roman"/>
          <w:color w:val="000000"/>
          <w:sz w:val="28"/>
          <w:szCs w:val="28"/>
          <w:lang w:eastAsia="uk-UA" w:bidi="uk-UA"/>
        </w:rPr>
        <w:t>я</w:t>
      </w:r>
      <w:r w:rsidRPr="00793E72">
        <w:rPr>
          <w:rFonts w:ascii="Times New Roman" w:hAnsi="Times New Roman"/>
          <w:color w:val="000000"/>
          <w:sz w:val="28"/>
          <w:szCs w:val="28"/>
          <w:lang w:eastAsia="uk-UA" w:bidi="uk-UA"/>
        </w:rPr>
        <w:t xml:space="preserve">ть лише оціночні судження щодо дій прокурора, тоді як сама по собі незгода </w:t>
      </w:r>
      <w:r>
        <w:rPr>
          <w:rFonts w:ascii="Times New Roman" w:hAnsi="Times New Roman"/>
          <w:color w:val="000000"/>
          <w:sz w:val="28"/>
          <w:szCs w:val="28"/>
          <w:lang w:eastAsia="uk-UA" w:bidi="uk-UA"/>
        </w:rPr>
        <w:t>сторін кримінального провадження</w:t>
      </w:r>
      <w:r w:rsidRPr="00793E72">
        <w:rPr>
          <w:rFonts w:ascii="Times New Roman" w:hAnsi="Times New Roman"/>
          <w:color w:val="000000"/>
          <w:sz w:val="28"/>
          <w:szCs w:val="28"/>
          <w:lang w:eastAsia="uk-UA" w:bidi="uk-UA"/>
        </w:rPr>
        <w:t xml:space="preserve"> з процесуальними діями прокурора такими не являються. </w:t>
      </w:r>
    </w:p>
    <w:p w:rsidR="00616A4C" w:rsidRDefault="00710E9F" w:rsidP="00616A4C">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Окремо варто зауважити, що згідно з вимогами КПК України відповідальність за ефективність досудового розслідування покладено не на прокурора, а на орган досудового розслідування. </w:t>
      </w:r>
    </w:p>
    <w:p w:rsidR="00616A4C" w:rsidRDefault="00616A4C" w:rsidP="00616A4C">
      <w:pPr>
        <w:spacing w:after="0" w:line="240" w:lineRule="auto"/>
        <w:ind w:firstLine="567"/>
        <w:jc w:val="both"/>
        <w:rPr>
          <w:rFonts w:ascii="Times New Roman" w:hAnsi="Times New Roman"/>
          <w:sz w:val="28"/>
          <w:szCs w:val="28"/>
        </w:rPr>
      </w:pPr>
      <w:r w:rsidRPr="00734F6E">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rsidR="00616A4C" w:rsidRPr="00734F6E" w:rsidRDefault="00616A4C" w:rsidP="00616A4C">
      <w:pPr>
        <w:spacing w:after="0" w:line="240" w:lineRule="auto"/>
        <w:ind w:firstLine="567"/>
        <w:jc w:val="both"/>
        <w:rPr>
          <w:rFonts w:ascii="Times New Roman" w:hAnsi="Times New Roman"/>
          <w:sz w:val="28"/>
          <w:szCs w:val="28"/>
        </w:rPr>
      </w:pPr>
      <w:r w:rsidRPr="00734F6E">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w:t>
      </w:r>
      <w:r>
        <w:rPr>
          <w:rFonts w:ascii="Times New Roman" w:hAnsi="Times New Roman"/>
          <w:sz w:val="28"/>
          <w:szCs w:val="28"/>
        </w:rPr>
        <w:t>о</w:t>
      </w:r>
      <w:r w:rsidRPr="00734F6E">
        <w:rPr>
          <w:rFonts w:ascii="Times New Roman" w:hAnsi="Times New Roman"/>
          <w:sz w:val="28"/>
          <w:szCs w:val="28"/>
        </w:rPr>
        <w:t xml:space="preserve">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rsidR="00616A4C" w:rsidRDefault="00616A4C" w:rsidP="00616A4C">
      <w:pPr>
        <w:spacing w:after="0" w:line="240" w:lineRule="auto"/>
        <w:ind w:firstLine="708"/>
        <w:jc w:val="both"/>
        <w:rPr>
          <w:rFonts w:ascii="Times New Roman" w:hAnsi="Times New Roman"/>
          <w:sz w:val="28"/>
          <w:szCs w:val="28"/>
        </w:rPr>
      </w:pPr>
      <w:r w:rsidRPr="00734F6E">
        <w:rPr>
          <w:rFonts w:ascii="Times New Roman" w:hAnsi="Times New Roman"/>
          <w:sz w:val="28"/>
          <w:szCs w:val="28"/>
        </w:rPr>
        <w:t xml:space="preserve">Водночас додані до </w:t>
      </w:r>
      <w:r>
        <w:rPr>
          <w:rFonts w:ascii="Times New Roman" w:hAnsi="Times New Roman"/>
          <w:sz w:val="28"/>
          <w:szCs w:val="28"/>
        </w:rPr>
        <w:t xml:space="preserve">дисциплінарної </w:t>
      </w:r>
      <w:r w:rsidRPr="00734F6E">
        <w:rPr>
          <w:rFonts w:ascii="Times New Roman" w:hAnsi="Times New Roman"/>
          <w:sz w:val="28"/>
          <w:szCs w:val="28"/>
        </w:rPr>
        <w:t>скарги документи не містять відомостей про</w:t>
      </w:r>
      <w:r w:rsidRPr="00734F6E">
        <w:rPr>
          <w:rFonts w:ascii="Times New Roman" w:hAnsi="Times New Roman"/>
          <w:sz w:val="28"/>
          <w:szCs w:val="28"/>
          <w:lang w:eastAsia="uk-UA"/>
        </w:rPr>
        <w:t xml:space="preserve"> наявність ознак ухилення прокурора</w:t>
      </w:r>
      <w:r>
        <w:rPr>
          <w:rFonts w:ascii="Times New Roman" w:hAnsi="Times New Roman"/>
          <w:sz w:val="28"/>
          <w:szCs w:val="28"/>
          <w:lang w:eastAsia="uk-UA"/>
        </w:rPr>
        <w:t xml:space="preserve"> </w:t>
      </w:r>
      <w:r>
        <w:rPr>
          <w:rFonts w:ascii="Times New Roman" w:hAnsi="Times New Roman"/>
          <w:sz w:val="28"/>
          <w:szCs w:val="28"/>
        </w:rPr>
        <w:t xml:space="preserve">Соколова А.В. </w:t>
      </w:r>
      <w:r w:rsidRPr="00734F6E">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734F6E">
        <w:rPr>
          <w:rFonts w:ascii="Times New Roman" w:hAnsi="Times New Roman"/>
          <w:sz w:val="28"/>
          <w:szCs w:val="28"/>
        </w:rPr>
        <w:t xml:space="preserve">про неналежне виконання службових обов’язків. </w:t>
      </w:r>
    </w:p>
    <w:p w:rsidR="00710E9F" w:rsidRDefault="00710E9F" w:rsidP="00710E9F">
      <w:pPr>
        <w:spacing w:after="0" w:line="240" w:lineRule="auto"/>
        <w:ind w:firstLine="567"/>
        <w:jc w:val="both"/>
        <w:rPr>
          <w:rFonts w:ascii="Times New Roman" w:hAnsi="Times New Roman"/>
          <w:color w:val="000000"/>
          <w:sz w:val="28"/>
          <w:szCs w:val="28"/>
          <w:shd w:val="clear" w:color="auto" w:fill="FFFFFF"/>
        </w:rPr>
      </w:pPr>
      <w:r w:rsidRPr="00683D81">
        <w:rPr>
          <w:rFonts w:ascii="Times New Roman" w:hAnsi="Times New Roman"/>
          <w:sz w:val="28"/>
          <w:szCs w:val="28"/>
          <w:shd w:val="clear" w:color="auto" w:fill="FFFFFF"/>
        </w:rPr>
        <w:t>Зважаючи на викладене, твердження скаржни</w:t>
      </w:r>
      <w:r>
        <w:rPr>
          <w:rFonts w:ascii="Times New Roman" w:hAnsi="Times New Roman"/>
          <w:sz w:val="28"/>
          <w:szCs w:val="28"/>
          <w:shd w:val="clear" w:color="auto" w:fill="FFFFFF"/>
        </w:rPr>
        <w:t>ка</w:t>
      </w:r>
      <w:r w:rsidRPr="00683D81">
        <w:rPr>
          <w:rFonts w:ascii="Times New Roman" w:hAnsi="Times New Roman"/>
          <w:sz w:val="28"/>
          <w:szCs w:val="28"/>
          <w:shd w:val="clear" w:color="auto" w:fill="FFFFFF"/>
        </w:rPr>
        <w:t xml:space="preserve"> про невиконання чи неналежне виконання службових обов’язків </w:t>
      </w:r>
      <w:r w:rsidRPr="00683D81">
        <w:rPr>
          <w:rFonts w:ascii="Times New Roman" w:hAnsi="Times New Roman"/>
          <w:sz w:val="28"/>
          <w:szCs w:val="28"/>
        </w:rPr>
        <w:t xml:space="preserve">прокурором </w:t>
      </w:r>
      <w:r>
        <w:rPr>
          <w:rFonts w:ascii="Times New Roman" w:hAnsi="Times New Roman"/>
          <w:sz w:val="28"/>
          <w:szCs w:val="28"/>
        </w:rPr>
        <w:t>Соколовим А.В</w:t>
      </w:r>
      <w:r w:rsidRPr="00683D81">
        <w:rPr>
          <w:rFonts w:ascii="Times New Roman" w:hAnsi="Times New Roman"/>
          <w:sz w:val="28"/>
          <w:szCs w:val="28"/>
        </w:rPr>
        <w:t xml:space="preserve">. </w:t>
      </w:r>
      <w:r w:rsidRPr="00683D81">
        <w:rPr>
          <w:rFonts w:ascii="Times New Roman" w:hAnsi="Times New Roman"/>
          <w:color w:val="000000"/>
          <w:sz w:val="28"/>
          <w:szCs w:val="28"/>
          <w:shd w:val="clear" w:color="auto" w:fill="FFFFFF"/>
        </w:rPr>
        <w:t xml:space="preserve">є суб’єктивним. </w:t>
      </w:r>
    </w:p>
    <w:p w:rsidR="00710E9F" w:rsidRPr="00710E9F" w:rsidRDefault="00710E9F" w:rsidP="00710E9F">
      <w:pPr>
        <w:spacing w:after="0" w:line="240" w:lineRule="auto"/>
        <w:ind w:firstLine="567"/>
        <w:jc w:val="both"/>
        <w:rPr>
          <w:rFonts w:ascii="Times New Roman" w:hAnsi="Times New Roman"/>
          <w:color w:val="000000"/>
          <w:sz w:val="28"/>
          <w:szCs w:val="28"/>
          <w:shd w:val="clear" w:color="auto" w:fill="FFFFFF"/>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вказаного прокурора.</w:t>
      </w:r>
    </w:p>
    <w:p w:rsidR="00710E9F" w:rsidRDefault="00710E9F" w:rsidP="00710E9F">
      <w:pPr>
        <w:widowControl w:val="0"/>
        <w:tabs>
          <w:tab w:val="left" w:pos="851"/>
        </w:tabs>
        <w:spacing w:after="0" w:line="240" w:lineRule="auto"/>
        <w:ind w:right="-141" w:firstLine="567"/>
        <w:contextualSpacing/>
        <w:jc w:val="both"/>
        <w:rPr>
          <w:rFonts w:ascii="Times New Roman" w:hAnsi="Times New Roman"/>
          <w:sz w:val="28"/>
          <w:szCs w:val="28"/>
        </w:rPr>
      </w:pPr>
      <w:r w:rsidRPr="00BD4D61">
        <w:rPr>
          <w:rFonts w:ascii="Times New Roman" w:hAnsi="Times New Roman"/>
          <w:sz w:val="28"/>
          <w:szCs w:val="28"/>
        </w:rPr>
        <w:lastRenderedPageBreak/>
        <w:t>На підставі викладеного, як член Кваліфікаційно-дисциплінарної комісії прокурорів, дійшла висновку, що дисциплінарна скарга не містить конкретних відомостей</w:t>
      </w:r>
      <w:r w:rsidRPr="00BD4D61">
        <w:rPr>
          <w:rFonts w:ascii="Times New Roman" w:hAnsi="Times New Roman"/>
          <w:sz w:val="28"/>
          <w:szCs w:val="28"/>
          <w:shd w:val="clear" w:color="auto" w:fill="FFFFFF"/>
        </w:rPr>
        <w:t xml:space="preserve">, які б свідчили про допущення прокурором </w:t>
      </w:r>
      <w:r>
        <w:rPr>
          <w:rFonts w:ascii="Times New Roman" w:hAnsi="Times New Roman"/>
          <w:sz w:val="28"/>
          <w:szCs w:val="28"/>
        </w:rPr>
        <w:t>Соколовим А.В</w:t>
      </w:r>
      <w:r w:rsidRPr="00BD4D61">
        <w:rPr>
          <w:rFonts w:ascii="Times New Roman" w:hAnsi="Times New Roman"/>
          <w:sz w:val="28"/>
          <w:szCs w:val="28"/>
        </w:rPr>
        <w:t>.</w:t>
      </w:r>
      <w:r w:rsidRPr="00BD4D61">
        <w:rPr>
          <w:rFonts w:ascii="Times New Roman" w:hAnsi="Times New Roman"/>
          <w:sz w:val="28"/>
          <w:szCs w:val="28"/>
          <w:shd w:val="clear" w:color="auto" w:fill="FFFFFF"/>
        </w:rPr>
        <w:t xml:space="preserve"> </w:t>
      </w:r>
      <w:r w:rsidRPr="00BD4D61">
        <w:rPr>
          <w:rFonts w:ascii="Times New Roman" w:hAnsi="Times New Roman"/>
          <w:sz w:val="28"/>
          <w:szCs w:val="28"/>
        </w:rPr>
        <w:t>порушення вимог закону, що могло б вказувати на наявність в його діях ознак дисциплінарного проступку передбаченого пункт</w:t>
      </w:r>
      <w:r>
        <w:rPr>
          <w:rFonts w:ascii="Times New Roman" w:hAnsi="Times New Roman"/>
          <w:sz w:val="28"/>
          <w:szCs w:val="28"/>
        </w:rPr>
        <w:t>ом</w:t>
      </w:r>
      <w:r w:rsidRPr="00BD4D61">
        <w:rPr>
          <w:rFonts w:ascii="Times New Roman" w:hAnsi="Times New Roman"/>
          <w:sz w:val="28"/>
          <w:szCs w:val="28"/>
        </w:rPr>
        <w:t xml:space="preserve"> 1 частини 1 статті 43 Закону України «Про прокуратуру». </w:t>
      </w:r>
      <w:r w:rsidRPr="00A34A46">
        <w:rPr>
          <w:rFonts w:ascii="Times New Roman" w:hAnsi="Times New Roman"/>
          <w:sz w:val="28"/>
          <w:szCs w:val="28"/>
        </w:rPr>
        <w:t>Тому, не встановлено наявності підстав для відкриття дисциплінарного провадження.</w:t>
      </w:r>
    </w:p>
    <w:p w:rsidR="00710E9F" w:rsidRPr="00710E9F" w:rsidRDefault="00710E9F" w:rsidP="00710E9F">
      <w:pPr>
        <w:spacing w:after="0" w:line="240" w:lineRule="auto"/>
        <w:ind w:firstLine="567"/>
        <w:jc w:val="both"/>
        <w:rPr>
          <w:rFonts w:ascii="Times New Roman" w:hAnsi="Times New Roman"/>
          <w:sz w:val="28"/>
          <w:szCs w:val="28"/>
          <w:shd w:val="clear" w:color="auto" w:fill="FFFFFF"/>
          <w:lang w:eastAsia="ru-RU"/>
        </w:rPr>
      </w:pPr>
      <w:r w:rsidRPr="00BD4D61">
        <w:rPr>
          <w:rFonts w:ascii="Times New Roman" w:hAnsi="Times New Roman"/>
          <w:sz w:val="28"/>
          <w:szCs w:val="28"/>
        </w:rPr>
        <w:t xml:space="preserve">Керуючись статтями 44 – 46 Закону України «Про прокуратуру», пунктами 28, 98 Положення про порядок роботи відповідного органу, що здійснює дисциплінарне провадження, </w:t>
      </w:r>
    </w:p>
    <w:p w:rsidR="00DE49BE" w:rsidRPr="00A34A46" w:rsidRDefault="00DE49BE" w:rsidP="00A34A46">
      <w:pPr>
        <w:spacing w:before="120" w:after="120"/>
        <w:jc w:val="center"/>
        <w:rPr>
          <w:rFonts w:ascii="Times New Roman" w:hAnsi="Times New Roman"/>
          <w:sz w:val="28"/>
          <w:szCs w:val="28"/>
        </w:rPr>
      </w:pPr>
      <w:r w:rsidRPr="00A34A46">
        <w:rPr>
          <w:rFonts w:ascii="Times New Roman" w:hAnsi="Times New Roman"/>
          <w:b/>
          <w:sz w:val="28"/>
          <w:szCs w:val="28"/>
        </w:rPr>
        <w:t>В</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Р</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І</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Ш</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Л А</w:t>
      </w:r>
      <w:r w:rsidRPr="00A34A46">
        <w:rPr>
          <w:rFonts w:ascii="Times New Roman" w:hAnsi="Times New Roman"/>
          <w:b/>
          <w:sz w:val="28"/>
          <w:szCs w:val="28"/>
        </w:rPr>
        <w:t>:</w:t>
      </w:r>
    </w:p>
    <w:p w:rsidR="00710E9F" w:rsidRPr="00661D78" w:rsidRDefault="00A1314F" w:rsidP="009013E9">
      <w:pPr>
        <w:spacing w:after="0" w:line="240" w:lineRule="auto"/>
        <w:ind w:firstLine="567"/>
        <w:jc w:val="both"/>
        <w:rPr>
          <w:rFonts w:ascii="Times New Roman" w:hAnsi="Times New Roman"/>
          <w:sz w:val="28"/>
          <w:szCs w:val="28"/>
        </w:rPr>
      </w:pPr>
      <w:r w:rsidRPr="00A34A46">
        <w:rPr>
          <w:rFonts w:ascii="Times New Roman" w:hAnsi="Times New Roman"/>
          <w:sz w:val="28"/>
          <w:szCs w:val="28"/>
        </w:rPr>
        <w:t>Відмовити у</w:t>
      </w:r>
      <w:r w:rsidR="00EF2244" w:rsidRPr="00A34A46">
        <w:rPr>
          <w:rFonts w:ascii="Times New Roman" w:hAnsi="Times New Roman"/>
          <w:sz w:val="28"/>
          <w:szCs w:val="28"/>
        </w:rPr>
        <w:t xml:space="preserve"> </w:t>
      </w:r>
      <w:r w:rsidR="00DE49BE" w:rsidRPr="00A34A46">
        <w:rPr>
          <w:rFonts w:ascii="Times New Roman" w:hAnsi="Times New Roman"/>
          <w:sz w:val="28"/>
          <w:szCs w:val="28"/>
        </w:rPr>
        <w:t>відкритті дисциплінарного провадження стосовно</w:t>
      </w:r>
      <w:r w:rsidR="005C052A" w:rsidRPr="00A34A46">
        <w:rPr>
          <w:rFonts w:ascii="Times New Roman" w:hAnsi="Times New Roman"/>
          <w:sz w:val="28"/>
          <w:szCs w:val="28"/>
        </w:rPr>
        <w:t xml:space="preserve"> </w:t>
      </w:r>
      <w:r w:rsidR="0060636E" w:rsidRPr="00A34A46">
        <w:rPr>
          <w:rFonts w:ascii="Times New Roman" w:hAnsi="Times New Roman"/>
          <w:sz w:val="28"/>
          <w:szCs w:val="28"/>
        </w:rPr>
        <w:t>прокурор</w:t>
      </w:r>
      <w:r w:rsidR="00B45417" w:rsidRPr="00A34A46">
        <w:rPr>
          <w:rFonts w:ascii="Times New Roman" w:hAnsi="Times New Roman"/>
          <w:sz w:val="28"/>
          <w:szCs w:val="28"/>
        </w:rPr>
        <w:t xml:space="preserve">а </w:t>
      </w:r>
      <w:r w:rsidR="00710E9F">
        <w:rPr>
          <w:rFonts w:ascii="Times New Roman" w:hAnsi="Times New Roman"/>
          <w:sz w:val="28"/>
          <w:szCs w:val="28"/>
        </w:rPr>
        <w:t>першого відділу процесуального керівництва у кримінальних провадженнях слідчих територіального управління Державного бюро розслідувань Київської міської прокуратури Соколова А.В.</w:t>
      </w:r>
      <w:r w:rsidR="00710E9F" w:rsidRPr="00661D78">
        <w:rPr>
          <w:rFonts w:ascii="Times New Roman" w:hAnsi="Times New Roman"/>
          <w:sz w:val="28"/>
          <w:szCs w:val="28"/>
        </w:rPr>
        <w:t xml:space="preserve"> </w:t>
      </w:r>
    </w:p>
    <w:p w:rsidR="00710E9F" w:rsidRDefault="00710E9F" w:rsidP="009013E9">
      <w:pPr>
        <w:spacing w:after="0" w:line="240" w:lineRule="auto"/>
        <w:ind w:firstLine="567"/>
        <w:jc w:val="both"/>
        <w:rPr>
          <w:rFonts w:ascii="Times New Roman" w:hAnsi="Times New Roman"/>
          <w:sz w:val="28"/>
          <w:szCs w:val="28"/>
        </w:rPr>
      </w:pPr>
      <w:r w:rsidRPr="00661D78">
        <w:rPr>
          <w:rFonts w:ascii="Times New Roman" w:hAnsi="Times New Roman"/>
          <w:sz w:val="28"/>
          <w:szCs w:val="28"/>
        </w:rPr>
        <w:t>Копію рішення направити скаржнику та вищезгаданому прокурору</w:t>
      </w:r>
      <w:r w:rsidR="009013E9">
        <w:rPr>
          <w:rFonts w:ascii="Times New Roman" w:hAnsi="Times New Roman"/>
          <w:sz w:val="28"/>
          <w:szCs w:val="28"/>
        </w:rPr>
        <w:t>.</w:t>
      </w:r>
    </w:p>
    <w:p w:rsidR="00BC4266" w:rsidRPr="00A34A46" w:rsidRDefault="00BC4266" w:rsidP="00A34A46">
      <w:pPr>
        <w:spacing w:after="0"/>
        <w:rPr>
          <w:rFonts w:ascii="Times New Roman" w:hAnsi="Times New Roman"/>
          <w:sz w:val="28"/>
          <w:szCs w:val="28"/>
        </w:rPr>
      </w:pPr>
    </w:p>
    <w:p w:rsidR="00685771" w:rsidRPr="002B1624" w:rsidRDefault="00685771" w:rsidP="00BC4266">
      <w:pPr>
        <w:widowControl w:val="0"/>
        <w:tabs>
          <w:tab w:val="left" w:pos="851"/>
        </w:tabs>
        <w:spacing w:after="0" w:line="240" w:lineRule="auto"/>
        <w:contextualSpacing/>
        <w:jc w:val="both"/>
        <w:rPr>
          <w:rFonts w:ascii="Times New Roman" w:hAnsi="Times New Roman"/>
          <w:sz w:val="28"/>
          <w:szCs w:val="28"/>
        </w:rPr>
      </w:pPr>
    </w:p>
    <w:p w:rsidR="00493490" w:rsidRDefault="00DE49BE" w:rsidP="0035166E">
      <w:pPr>
        <w:widowControl w:val="0"/>
        <w:tabs>
          <w:tab w:val="left" w:pos="851"/>
        </w:tabs>
        <w:spacing w:after="0" w:line="240" w:lineRule="auto"/>
        <w:contextualSpacing/>
        <w:jc w:val="both"/>
        <w:rPr>
          <w:rFonts w:ascii="Times New Roman" w:hAnsi="Times New Roman"/>
          <w:b/>
          <w:sz w:val="28"/>
          <w:szCs w:val="28"/>
        </w:rPr>
      </w:pPr>
      <w:r w:rsidRPr="002B1624">
        <w:rPr>
          <w:rFonts w:ascii="Times New Roman" w:hAnsi="Times New Roman"/>
          <w:b/>
          <w:sz w:val="28"/>
          <w:szCs w:val="28"/>
        </w:rPr>
        <w:t xml:space="preserve">Член </w:t>
      </w:r>
      <w:r w:rsidR="0035166E" w:rsidRPr="002B1624">
        <w:rPr>
          <w:rFonts w:ascii="Times New Roman" w:hAnsi="Times New Roman"/>
          <w:b/>
          <w:sz w:val="28"/>
          <w:szCs w:val="28"/>
        </w:rPr>
        <w:t>Комісії</w:t>
      </w:r>
      <w:r w:rsidR="00EF2244" w:rsidRPr="002B1624">
        <w:rPr>
          <w:rFonts w:ascii="Times New Roman" w:hAnsi="Times New Roman"/>
          <w:b/>
          <w:sz w:val="28"/>
          <w:szCs w:val="28"/>
        </w:rPr>
        <w:tab/>
      </w:r>
      <w:r w:rsidR="00EF2244" w:rsidRPr="002B1624">
        <w:rPr>
          <w:rFonts w:ascii="Times New Roman" w:hAnsi="Times New Roman"/>
          <w:b/>
          <w:sz w:val="28"/>
          <w:szCs w:val="28"/>
        </w:rPr>
        <w:tab/>
      </w:r>
      <w:r w:rsidR="00A85013" w:rsidRPr="002B1624">
        <w:rPr>
          <w:rFonts w:ascii="Times New Roman" w:hAnsi="Times New Roman"/>
          <w:b/>
          <w:sz w:val="28"/>
          <w:szCs w:val="28"/>
        </w:rPr>
        <w:t xml:space="preserve">         </w:t>
      </w:r>
      <w:r w:rsidR="00EF2244" w:rsidRPr="002B1624">
        <w:rPr>
          <w:rFonts w:ascii="Times New Roman" w:hAnsi="Times New Roman"/>
          <w:b/>
          <w:sz w:val="28"/>
          <w:szCs w:val="28"/>
        </w:rPr>
        <w:tab/>
      </w:r>
      <w:r w:rsidR="00431EA2" w:rsidRPr="002B1624">
        <w:rPr>
          <w:rFonts w:ascii="Times New Roman" w:hAnsi="Times New Roman"/>
          <w:b/>
          <w:sz w:val="28"/>
          <w:szCs w:val="28"/>
        </w:rPr>
        <w:t xml:space="preserve">          </w:t>
      </w:r>
      <w:r w:rsidR="00EF2244" w:rsidRPr="002B1624">
        <w:rPr>
          <w:rFonts w:ascii="Times New Roman" w:hAnsi="Times New Roman"/>
          <w:b/>
          <w:sz w:val="28"/>
          <w:szCs w:val="28"/>
        </w:rPr>
        <w:tab/>
      </w:r>
      <w:r w:rsidR="00870CBC" w:rsidRPr="002B1624">
        <w:rPr>
          <w:rFonts w:ascii="Times New Roman" w:hAnsi="Times New Roman"/>
          <w:b/>
          <w:sz w:val="28"/>
          <w:szCs w:val="28"/>
        </w:rPr>
        <w:tab/>
      </w:r>
      <w:r w:rsidR="00870CBC" w:rsidRPr="002B1624">
        <w:rPr>
          <w:rFonts w:ascii="Times New Roman" w:hAnsi="Times New Roman"/>
          <w:b/>
          <w:sz w:val="28"/>
          <w:szCs w:val="28"/>
        </w:rPr>
        <w:tab/>
      </w:r>
      <w:r w:rsidR="00B27890" w:rsidRPr="002B1624">
        <w:rPr>
          <w:rFonts w:ascii="Times New Roman" w:hAnsi="Times New Roman"/>
          <w:b/>
          <w:sz w:val="28"/>
          <w:szCs w:val="28"/>
        </w:rPr>
        <w:t xml:space="preserve">          </w:t>
      </w:r>
      <w:r w:rsidR="002B1624">
        <w:rPr>
          <w:rFonts w:ascii="Times New Roman" w:hAnsi="Times New Roman"/>
          <w:b/>
          <w:sz w:val="28"/>
          <w:szCs w:val="28"/>
        </w:rPr>
        <w:t xml:space="preserve">   Світлана БОБРОВНИК</w:t>
      </w:r>
    </w:p>
    <w:p w:rsidR="00851951" w:rsidRDefault="00851951" w:rsidP="0035166E">
      <w:pPr>
        <w:widowControl w:val="0"/>
        <w:tabs>
          <w:tab w:val="left" w:pos="851"/>
        </w:tabs>
        <w:spacing w:after="0" w:line="240" w:lineRule="auto"/>
        <w:contextualSpacing/>
        <w:jc w:val="both"/>
        <w:rPr>
          <w:rFonts w:ascii="Times New Roman" w:hAnsi="Times New Roman"/>
          <w:b/>
          <w:sz w:val="28"/>
          <w:szCs w:val="28"/>
        </w:rPr>
      </w:pPr>
    </w:p>
    <w:p w:rsidR="00851951" w:rsidRPr="002B1624" w:rsidRDefault="00851951" w:rsidP="0035166E">
      <w:pPr>
        <w:widowControl w:val="0"/>
        <w:tabs>
          <w:tab w:val="left" w:pos="851"/>
        </w:tabs>
        <w:spacing w:after="0" w:line="240" w:lineRule="auto"/>
        <w:contextualSpacing/>
        <w:jc w:val="both"/>
        <w:rPr>
          <w:rFonts w:ascii="Times New Roman" w:hAnsi="Times New Roman"/>
          <w:b/>
          <w:sz w:val="28"/>
          <w:szCs w:val="28"/>
        </w:rPr>
      </w:pPr>
    </w:p>
    <w:sectPr w:rsidR="00851951" w:rsidRPr="002B1624" w:rsidSect="0081058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5E0" w:rsidRDefault="00FA15E0" w:rsidP="00E32F4B">
      <w:pPr>
        <w:spacing w:after="0" w:line="240" w:lineRule="auto"/>
      </w:pPr>
      <w:r>
        <w:separator/>
      </w:r>
    </w:p>
  </w:endnote>
  <w:endnote w:type="continuationSeparator" w:id="0">
    <w:p w:rsidR="00FA15E0" w:rsidRDefault="00FA15E0"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5E0" w:rsidRDefault="00FA15E0" w:rsidP="00E32F4B">
      <w:pPr>
        <w:spacing w:after="0" w:line="240" w:lineRule="auto"/>
      </w:pPr>
      <w:r>
        <w:separator/>
      </w:r>
    </w:p>
  </w:footnote>
  <w:footnote w:type="continuationSeparator" w:id="0">
    <w:p w:rsidR="00FA15E0" w:rsidRDefault="00FA15E0"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9"/>
          <w:jc w:val="center"/>
        </w:pPr>
        <w:r>
          <w:fldChar w:fldCharType="begin"/>
        </w:r>
        <w:r>
          <w:instrText>PAGE   \* MERGEFORMAT</w:instrText>
        </w:r>
        <w:r>
          <w:fldChar w:fldCharType="separate"/>
        </w:r>
        <w:r w:rsidR="008558F0" w:rsidRPr="008558F0">
          <w:rPr>
            <w:noProof/>
            <w:lang w:val="ru-RU"/>
          </w:rPr>
          <w:t>7</w:t>
        </w:r>
        <w:r>
          <w:fldChar w:fldCharType="end"/>
        </w:r>
      </w:p>
    </w:sdtContent>
  </w:sdt>
  <w:p w:rsidR="00E32F4B" w:rsidRDefault="00E32F4B">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83C6F"/>
    <w:rsid w:val="00085FAF"/>
    <w:rsid w:val="00087365"/>
    <w:rsid w:val="00091A08"/>
    <w:rsid w:val="00092270"/>
    <w:rsid w:val="000A0401"/>
    <w:rsid w:val="000A4EF6"/>
    <w:rsid w:val="000B1C9A"/>
    <w:rsid w:val="000B22F1"/>
    <w:rsid w:val="000B276E"/>
    <w:rsid w:val="000B280D"/>
    <w:rsid w:val="000B5193"/>
    <w:rsid w:val="000B543B"/>
    <w:rsid w:val="000B60F5"/>
    <w:rsid w:val="000D4954"/>
    <w:rsid w:val="000D5710"/>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1F625F"/>
    <w:rsid w:val="0020022D"/>
    <w:rsid w:val="00203759"/>
    <w:rsid w:val="00207F6F"/>
    <w:rsid w:val="002137F5"/>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1624"/>
    <w:rsid w:val="002B2BE1"/>
    <w:rsid w:val="002B6879"/>
    <w:rsid w:val="002C598B"/>
    <w:rsid w:val="002E6DD8"/>
    <w:rsid w:val="002F1921"/>
    <w:rsid w:val="002F41E3"/>
    <w:rsid w:val="002F4314"/>
    <w:rsid w:val="002F43BB"/>
    <w:rsid w:val="002F5A5D"/>
    <w:rsid w:val="002F78D6"/>
    <w:rsid w:val="003007B0"/>
    <w:rsid w:val="00301E3A"/>
    <w:rsid w:val="00305D49"/>
    <w:rsid w:val="00311DFB"/>
    <w:rsid w:val="00312946"/>
    <w:rsid w:val="00321459"/>
    <w:rsid w:val="0032608B"/>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412C"/>
    <w:rsid w:val="00396316"/>
    <w:rsid w:val="003A1157"/>
    <w:rsid w:val="003A4737"/>
    <w:rsid w:val="003A7662"/>
    <w:rsid w:val="003B2D97"/>
    <w:rsid w:val="003B6D87"/>
    <w:rsid w:val="003C4D52"/>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4D48"/>
    <w:rsid w:val="00425265"/>
    <w:rsid w:val="00426309"/>
    <w:rsid w:val="00431A4B"/>
    <w:rsid w:val="00431EA2"/>
    <w:rsid w:val="00436359"/>
    <w:rsid w:val="004434EE"/>
    <w:rsid w:val="00443DDF"/>
    <w:rsid w:val="00443ECE"/>
    <w:rsid w:val="00443F4B"/>
    <w:rsid w:val="00446043"/>
    <w:rsid w:val="00446608"/>
    <w:rsid w:val="00447398"/>
    <w:rsid w:val="00451D2C"/>
    <w:rsid w:val="0045387A"/>
    <w:rsid w:val="00456D29"/>
    <w:rsid w:val="00456F1E"/>
    <w:rsid w:val="004630DF"/>
    <w:rsid w:val="00471054"/>
    <w:rsid w:val="00472C7E"/>
    <w:rsid w:val="00474014"/>
    <w:rsid w:val="0047486A"/>
    <w:rsid w:val="00475B93"/>
    <w:rsid w:val="00476606"/>
    <w:rsid w:val="00477543"/>
    <w:rsid w:val="00482A79"/>
    <w:rsid w:val="00484637"/>
    <w:rsid w:val="00486EF0"/>
    <w:rsid w:val="0049259B"/>
    <w:rsid w:val="00493490"/>
    <w:rsid w:val="0049601A"/>
    <w:rsid w:val="004A0112"/>
    <w:rsid w:val="004A0806"/>
    <w:rsid w:val="004A4F4C"/>
    <w:rsid w:val="004C1319"/>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5FB3"/>
    <w:rsid w:val="005929A4"/>
    <w:rsid w:val="0059672D"/>
    <w:rsid w:val="00597003"/>
    <w:rsid w:val="00597511"/>
    <w:rsid w:val="005A172B"/>
    <w:rsid w:val="005A4449"/>
    <w:rsid w:val="005B0DD0"/>
    <w:rsid w:val="005C052A"/>
    <w:rsid w:val="005C0631"/>
    <w:rsid w:val="005C0E1D"/>
    <w:rsid w:val="005C121F"/>
    <w:rsid w:val="005C3193"/>
    <w:rsid w:val="005D605E"/>
    <w:rsid w:val="005E2E0C"/>
    <w:rsid w:val="005E344B"/>
    <w:rsid w:val="005E60A7"/>
    <w:rsid w:val="005F152D"/>
    <w:rsid w:val="005F6453"/>
    <w:rsid w:val="005F7F5D"/>
    <w:rsid w:val="00603104"/>
    <w:rsid w:val="0060636E"/>
    <w:rsid w:val="00616A4C"/>
    <w:rsid w:val="00624F6B"/>
    <w:rsid w:val="00630CFF"/>
    <w:rsid w:val="00633333"/>
    <w:rsid w:val="00633855"/>
    <w:rsid w:val="00636B5C"/>
    <w:rsid w:val="006378A1"/>
    <w:rsid w:val="00645AF8"/>
    <w:rsid w:val="00647AAC"/>
    <w:rsid w:val="006507D0"/>
    <w:rsid w:val="0065143B"/>
    <w:rsid w:val="0065303E"/>
    <w:rsid w:val="00656D81"/>
    <w:rsid w:val="006613EC"/>
    <w:rsid w:val="0066357F"/>
    <w:rsid w:val="00666AD0"/>
    <w:rsid w:val="00677770"/>
    <w:rsid w:val="00683D81"/>
    <w:rsid w:val="00685771"/>
    <w:rsid w:val="006860F5"/>
    <w:rsid w:val="00692C47"/>
    <w:rsid w:val="00694836"/>
    <w:rsid w:val="006A1904"/>
    <w:rsid w:val="006A2BCC"/>
    <w:rsid w:val="006B2630"/>
    <w:rsid w:val="006C0363"/>
    <w:rsid w:val="006C5D13"/>
    <w:rsid w:val="006D2074"/>
    <w:rsid w:val="006D49D3"/>
    <w:rsid w:val="006D5AEE"/>
    <w:rsid w:val="006D7113"/>
    <w:rsid w:val="006D74D1"/>
    <w:rsid w:val="006E025E"/>
    <w:rsid w:val="006E296C"/>
    <w:rsid w:val="006E6F92"/>
    <w:rsid w:val="006F4348"/>
    <w:rsid w:val="006F49FF"/>
    <w:rsid w:val="006F535C"/>
    <w:rsid w:val="00700A4E"/>
    <w:rsid w:val="00701DEC"/>
    <w:rsid w:val="00706609"/>
    <w:rsid w:val="007079E9"/>
    <w:rsid w:val="00707BA4"/>
    <w:rsid w:val="00710E9F"/>
    <w:rsid w:val="00715482"/>
    <w:rsid w:val="0072598B"/>
    <w:rsid w:val="00725C65"/>
    <w:rsid w:val="0073072C"/>
    <w:rsid w:val="00730846"/>
    <w:rsid w:val="00733C6D"/>
    <w:rsid w:val="00737958"/>
    <w:rsid w:val="007424AB"/>
    <w:rsid w:val="00745DE6"/>
    <w:rsid w:val="007511AA"/>
    <w:rsid w:val="007547B2"/>
    <w:rsid w:val="007622B6"/>
    <w:rsid w:val="00762E2D"/>
    <w:rsid w:val="00771F52"/>
    <w:rsid w:val="00773BB6"/>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1951"/>
    <w:rsid w:val="008558F0"/>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9000E7"/>
    <w:rsid w:val="009013E9"/>
    <w:rsid w:val="00905DC1"/>
    <w:rsid w:val="00907592"/>
    <w:rsid w:val="0091542D"/>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8473A"/>
    <w:rsid w:val="00987292"/>
    <w:rsid w:val="009929EF"/>
    <w:rsid w:val="009A12AE"/>
    <w:rsid w:val="009A21E6"/>
    <w:rsid w:val="009A2A7F"/>
    <w:rsid w:val="009A4723"/>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6AB7"/>
    <w:rsid w:val="00A27DAD"/>
    <w:rsid w:val="00A27FE5"/>
    <w:rsid w:val="00A301E3"/>
    <w:rsid w:val="00A3135E"/>
    <w:rsid w:val="00A320D7"/>
    <w:rsid w:val="00A34A46"/>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49AF"/>
    <w:rsid w:val="00AE58C2"/>
    <w:rsid w:val="00AE7911"/>
    <w:rsid w:val="00AF014B"/>
    <w:rsid w:val="00AF6909"/>
    <w:rsid w:val="00B02C80"/>
    <w:rsid w:val="00B0551C"/>
    <w:rsid w:val="00B07215"/>
    <w:rsid w:val="00B17552"/>
    <w:rsid w:val="00B27890"/>
    <w:rsid w:val="00B32216"/>
    <w:rsid w:val="00B3290E"/>
    <w:rsid w:val="00B405B2"/>
    <w:rsid w:val="00B40A1B"/>
    <w:rsid w:val="00B41806"/>
    <w:rsid w:val="00B42506"/>
    <w:rsid w:val="00B42BCD"/>
    <w:rsid w:val="00B45417"/>
    <w:rsid w:val="00B45F86"/>
    <w:rsid w:val="00B50613"/>
    <w:rsid w:val="00B52B8F"/>
    <w:rsid w:val="00B55B70"/>
    <w:rsid w:val="00B57086"/>
    <w:rsid w:val="00B60F7A"/>
    <w:rsid w:val="00B64E3E"/>
    <w:rsid w:val="00B66482"/>
    <w:rsid w:val="00B678F1"/>
    <w:rsid w:val="00B72E41"/>
    <w:rsid w:val="00B732B4"/>
    <w:rsid w:val="00B7642F"/>
    <w:rsid w:val="00B81900"/>
    <w:rsid w:val="00B86056"/>
    <w:rsid w:val="00B87770"/>
    <w:rsid w:val="00B942CB"/>
    <w:rsid w:val="00BA0C0B"/>
    <w:rsid w:val="00BA3A23"/>
    <w:rsid w:val="00BA4AA8"/>
    <w:rsid w:val="00BA4BE2"/>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85790"/>
    <w:rsid w:val="00C944D8"/>
    <w:rsid w:val="00CA6E4C"/>
    <w:rsid w:val="00CB2CE6"/>
    <w:rsid w:val="00CC2EAF"/>
    <w:rsid w:val="00CC3021"/>
    <w:rsid w:val="00CD6F8B"/>
    <w:rsid w:val="00CE5719"/>
    <w:rsid w:val="00CF0C95"/>
    <w:rsid w:val="00CF1D6A"/>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4A8E"/>
    <w:rsid w:val="00D64D37"/>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4C14"/>
    <w:rsid w:val="00EC5EE2"/>
    <w:rsid w:val="00ED0923"/>
    <w:rsid w:val="00ED26D4"/>
    <w:rsid w:val="00EE4408"/>
    <w:rsid w:val="00EF2244"/>
    <w:rsid w:val="00F0030D"/>
    <w:rsid w:val="00F012E3"/>
    <w:rsid w:val="00F04168"/>
    <w:rsid w:val="00F0465E"/>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83E74"/>
    <w:rsid w:val="00F92759"/>
    <w:rsid w:val="00F95869"/>
    <w:rsid w:val="00FA019E"/>
    <w:rsid w:val="00FA15E0"/>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F530F"/>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semiHidden/>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d">
    <w:name w:val="Emphasis"/>
    <w:basedOn w:val="a0"/>
    <w:uiPriority w:val="20"/>
    <w:qFormat/>
    <w:rsid w:val="008351C3"/>
    <w:rPr>
      <w:i/>
      <w:iCs/>
    </w:rPr>
  </w:style>
  <w:style w:type="character" w:customStyle="1" w:styleId="a4">
    <w:name w:val="Без интервала Знак"/>
    <w:link w:val="a3"/>
    <w:uiPriority w:val="1"/>
    <w:locked/>
    <w:rsid w:val="0045387A"/>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71AC0-395E-456B-A875-9B223761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2588</Words>
  <Characters>14754</Characters>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2024-12-11T08:10:00Z</cp:lastPrinted>
  <dcterms:created xsi:type="dcterms:W3CDTF">2024-12-12T09:08:00Z</dcterms:created>
  <dcterms:modified xsi:type="dcterms:W3CDTF">2024-12-12T09:08:00Z</dcterms:modified>
</cp:coreProperties>
</file>